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98" w:rsidRDefault="00355098" w:rsidP="00355098">
      <w:pPr>
        <w:pStyle w:val="Figure"/>
      </w:pPr>
      <w:r>
        <w:rPr>
          <w:noProof/>
        </w:rPr>
        <w:drawing>
          <wp:inline distT="0" distB="0" distL="0" distR="0">
            <wp:extent cx="5029200" cy="1866900"/>
            <wp:effectExtent l="0" t="0" r="0" b="0"/>
            <wp:docPr id="6" name="Picture 6"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rsidR="00355098" w:rsidRDefault="00355098" w:rsidP="00355098">
      <w:pPr>
        <w:pStyle w:val="TableSpacing"/>
      </w:pPr>
    </w:p>
    <w:p w:rsidR="00355098" w:rsidRDefault="00355098" w:rsidP="00355098">
      <w:pPr>
        <w:pStyle w:val="DSTOC1-0"/>
      </w:pPr>
      <w:r>
        <w:t>Operations Manager 2007</w:t>
      </w:r>
      <w:r>
        <w:rPr>
          <w:rFonts w:cs="Gulim" w:hint="eastAsia"/>
        </w:rPr>
        <w:t>용</w:t>
      </w:r>
      <w:r>
        <w:t xml:space="preserve"> System Center Data Protection Manager</w:t>
      </w:r>
      <w:r>
        <w:rPr>
          <w:rFonts w:cs="Verdana"/>
        </w:rPr>
        <w:t> </w:t>
      </w:r>
      <w:r>
        <w:t xml:space="preserve">2010 </w:t>
      </w:r>
      <w:r>
        <w:rPr>
          <w:rFonts w:cs="Gulim" w:hint="eastAsia"/>
        </w:rPr>
        <w:t>관리</w:t>
      </w:r>
      <w:r>
        <w:t xml:space="preserve"> </w:t>
      </w:r>
      <w:r>
        <w:rPr>
          <w:rFonts w:cs="Gulim" w:hint="eastAsia"/>
        </w:rPr>
        <w:t>팩</w:t>
      </w:r>
      <w:r>
        <w:t xml:space="preserve"> </w:t>
      </w:r>
      <w:r>
        <w:rPr>
          <w:rFonts w:cs="Gulim" w:hint="eastAsia"/>
        </w:rPr>
        <w:t>가이드</w:t>
      </w:r>
    </w:p>
    <w:p w:rsidR="00355098" w:rsidRDefault="00355098" w:rsidP="00355098">
      <w:r>
        <w:t>Microsoft Corporation</w:t>
      </w:r>
    </w:p>
    <w:p w:rsidR="00355098" w:rsidRDefault="00355098" w:rsidP="00355098">
      <w:r>
        <w:t>게시일: 2010년 8월</w:t>
      </w:r>
    </w:p>
    <w:p w:rsidR="00355098" w:rsidRDefault="00355098" w:rsidP="00355098">
      <w:r>
        <w:t xml:space="preserve">본 문서에 대한 제안이나 의견이 있으면 </w:t>
      </w:r>
      <w:hyperlink r:id="rId9" w:history="1">
        <w:r>
          <w:rPr>
            <w:rStyle w:val="Hyperlink"/>
          </w:rPr>
          <w:t>mpgfeed@microsoft.com</w:t>
        </w:r>
      </w:hyperlink>
      <w:r>
        <w:t xml:space="preserve">으로 보내 주시기 바랍니다. </w:t>
      </w:r>
    </w:p>
    <w:p w:rsidR="00355098" w:rsidRDefault="00355098" w:rsidP="00355098">
      <w:pPr>
        <w:pStyle w:val="DSTOC1-0"/>
        <w:sectPr w:rsidR="00355098" w:rsidSect="00355098">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bookmarkStart w:id="0" w:name="_GoBack"/>
      <w:bookmarkEnd w:id="0"/>
    </w:p>
    <w:p w:rsidR="00355098" w:rsidRDefault="00355098" w:rsidP="00355098">
      <w:pPr>
        <w:pStyle w:val="DSTOC1-0"/>
      </w:pPr>
      <w:r>
        <w:rPr>
          <w:rFonts w:hint="eastAsia"/>
        </w:rPr>
        <w:lastRenderedPageBreak/>
        <w:t>저작권</w:t>
      </w:r>
    </w:p>
    <w:p w:rsidR="00355098" w:rsidRDefault="00355098" w:rsidP="00355098">
      <w:r>
        <w:t xml:space="preserve">본 문서는 "있는 그대로" 제공됩니다. URL 및 기타 인터넷 웹 사이트 참조를 비롯한 본 문서의 정보 및 언급된 내용은 예고 없이 변경될 수 있습니다. 본 문서 사용에 따른 위험은 사용자가 감수해야 합니다. </w:t>
      </w:r>
    </w:p>
    <w:p w:rsidR="00355098" w:rsidRDefault="00355098" w:rsidP="00355098">
      <w:r>
        <w:t>본 문서에서 설명한 예는 설명용으로만 제공되며 실제 데이터가 아닙니다. 어떠한 실제 대상과도 연관시킬 의도가 없으며 그렇게 유추해서도 안 됩니다.</w:t>
      </w:r>
    </w:p>
    <w:p w:rsidR="00355098" w:rsidRDefault="00355098" w:rsidP="00355098">
      <w:r>
        <w:t>본 문서는 Microsoft 제품의 지적 재산권에 대한 법적 권한을 제공하지 않습니다. 사용자는 내부 참조용으로 본 문서를 복사하거나 사용할 수 있으며 내부 참조용으로 본 문서를 수정할 수도 있습니다.</w:t>
      </w:r>
    </w:p>
    <w:p w:rsidR="00355098" w:rsidRDefault="00355098" w:rsidP="00355098">
      <w:r>
        <w:t>© 2010 Microsoft Corporation. 모든 권리 보유.</w:t>
      </w:r>
    </w:p>
    <w:p w:rsidR="00355098" w:rsidRDefault="00355098" w:rsidP="00355098">
      <w:r>
        <w:t xml:space="preserve">Microsoft, Active Directory, Hyper-V, MS-DOS, SharePoint, Windows 및 Windows Server는 Microsoft 그룹 계열사의 상표입니다. </w:t>
      </w:r>
    </w:p>
    <w:p w:rsidR="00355098" w:rsidRDefault="00355098" w:rsidP="00355098">
      <w:r>
        <w:t>다른 모든 상표는 해당 소유자의 재산입니다.</w:t>
      </w:r>
    </w:p>
    <w:p w:rsidR="00355098" w:rsidRDefault="00355098" w:rsidP="00355098"/>
    <w:p w:rsidR="00355098" w:rsidRDefault="00355098" w:rsidP="00355098">
      <w:pPr>
        <w:pStyle w:val="DSTOC1-0"/>
        <w:sectPr w:rsidR="00355098" w:rsidSect="00355098">
          <w:footerReference w:type="default" r:id="rId16"/>
          <w:pgSz w:w="12240" w:h="15840" w:code="1"/>
          <w:pgMar w:top="1440" w:right="1800" w:bottom="1440" w:left="1800" w:header="1440" w:footer="1440" w:gutter="0"/>
          <w:cols w:space="720"/>
          <w:docGrid w:linePitch="360"/>
        </w:sectPr>
      </w:pPr>
    </w:p>
    <w:p w:rsidR="00355098" w:rsidRDefault="00355098" w:rsidP="00355098">
      <w:pPr>
        <w:pStyle w:val="DSTOC1-0"/>
      </w:pPr>
      <w:r>
        <w:lastRenderedPageBreak/>
        <w:t>내용</w:t>
      </w:r>
    </w:p>
    <w:p w:rsidR="00355098" w:rsidRDefault="00355098">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84409170" w:history="1">
        <w:r w:rsidRPr="00CF590C">
          <w:rPr>
            <w:rStyle w:val="Hyperlink"/>
            <w:noProof/>
          </w:rPr>
          <w:t xml:space="preserve">DPM 2010 </w:t>
        </w:r>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가이드</w:t>
        </w:r>
        <w:r>
          <w:rPr>
            <w:noProof/>
          </w:rPr>
          <w:tab/>
        </w:r>
        <w:r>
          <w:rPr>
            <w:noProof/>
          </w:rPr>
          <w:fldChar w:fldCharType="begin"/>
        </w:r>
        <w:r>
          <w:rPr>
            <w:noProof/>
          </w:rPr>
          <w:instrText xml:space="preserve"> PAGEREF _Toc284409170 \h </w:instrText>
        </w:r>
        <w:r>
          <w:rPr>
            <w:noProof/>
          </w:rPr>
        </w:r>
        <w:r>
          <w:rPr>
            <w:noProof/>
          </w:rPr>
          <w:fldChar w:fldCharType="separate"/>
        </w:r>
        <w:r>
          <w:rPr>
            <w:noProof/>
          </w:rPr>
          <w:t>4</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71" w:history="1">
        <w:r w:rsidRPr="00CF590C">
          <w:rPr>
            <w:rStyle w:val="Hyperlink"/>
            <w:rFonts w:hint="eastAsia"/>
            <w:noProof/>
          </w:rPr>
          <w:t>문서</w:t>
        </w:r>
        <w:r w:rsidRPr="00CF590C">
          <w:rPr>
            <w:rStyle w:val="Hyperlink"/>
            <w:noProof/>
          </w:rPr>
          <w:t xml:space="preserve"> </w:t>
        </w:r>
        <w:r w:rsidRPr="00CF590C">
          <w:rPr>
            <w:rStyle w:val="Hyperlink"/>
            <w:rFonts w:hint="eastAsia"/>
            <w:noProof/>
          </w:rPr>
          <w:t>버전</w:t>
        </w:r>
        <w:r>
          <w:rPr>
            <w:noProof/>
          </w:rPr>
          <w:tab/>
        </w:r>
        <w:r>
          <w:rPr>
            <w:noProof/>
          </w:rPr>
          <w:fldChar w:fldCharType="begin"/>
        </w:r>
        <w:r>
          <w:rPr>
            <w:noProof/>
          </w:rPr>
          <w:instrText xml:space="preserve"> PAGEREF _Toc284409171 \h </w:instrText>
        </w:r>
        <w:r>
          <w:rPr>
            <w:noProof/>
          </w:rPr>
        </w:r>
        <w:r>
          <w:rPr>
            <w:noProof/>
          </w:rPr>
          <w:fldChar w:fldCharType="separate"/>
        </w:r>
        <w:r>
          <w:rPr>
            <w:noProof/>
          </w:rPr>
          <w:t>4</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72" w:history="1">
        <w:r w:rsidRPr="00CF590C">
          <w:rPr>
            <w:rStyle w:val="Hyperlink"/>
            <w:noProof/>
          </w:rPr>
          <w:t xml:space="preserve">System Center Data Protection Manager 2010 </w:t>
        </w:r>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소개</w:t>
        </w:r>
        <w:r>
          <w:rPr>
            <w:noProof/>
          </w:rPr>
          <w:tab/>
        </w:r>
        <w:r>
          <w:rPr>
            <w:noProof/>
          </w:rPr>
          <w:fldChar w:fldCharType="begin"/>
        </w:r>
        <w:r>
          <w:rPr>
            <w:noProof/>
          </w:rPr>
          <w:instrText xml:space="preserve"> PAGEREF _Toc284409172 \h </w:instrText>
        </w:r>
        <w:r>
          <w:rPr>
            <w:noProof/>
          </w:rPr>
        </w:r>
        <w:r>
          <w:rPr>
            <w:noProof/>
          </w:rPr>
          <w:fldChar w:fldCharType="separate"/>
        </w:r>
        <w:r>
          <w:rPr>
            <w:noProof/>
          </w:rPr>
          <w:t>4</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73" w:history="1">
        <w:r w:rsidRPr="00CF590C">
          <w:rPr>
            <w:rStyle w:val="Hyperlink"/>
            <w:rFonts w:hint="eastAsia"/>
            <w:noProof/>
          </w:rPr>
          <w:t>최신</w:t>
        </w:r>
        <w:r w:rsidRPr="00CF590C">
          <w:rPr>
            <w:rStyle w:val="Hyperlink"/>
            <w:noProof/>
          </w:rPr>
          <w:t xml:space="preserve"> </w:t>
        </w:r>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및</w:t>
        </w:r>
        <w:r w:rsidRPr="00CF590C">
          <w:rPr>
            <w:rStyle w:val="Hyperlink"/>
            <w:noProof/>
          </w:rPr>
          <w:t xml:space="preserve"> </w:t>
        </w:r>
        <w:r w:rsidRPr="00CF590C">
          <w:rPr>
            <w:rStyle w:val="Hyperlink"/>
            <w:rFonts w:hint="eastAsia"/>
            <w:noProof/>
          </w:rPr>
          <w:t>설명서</w:t>
        </w:r>
        <w:r w:rsidRPr="00CF590C">
          <w:rPr>
            <w:rStyle w:val="Hyperlink"/>
            <w:noProof/>
          </w:rPr>
          <w:t xml:space="preserve"> </w:t>
        </w:r>
        <w:r w:rsidRPr="00CF590C">
          <w:rPr>
            <w:rStyle w:val="Hyperlink"/>
            <w:rFonts w:hint="eastAsia"/>
            <w:noProof/>
          </w:rPr>
          <w:t>다운로드</w:t>
        </w:r>
        <w:r>
          <w:rPr>
            <w:noProof/>
          </w:rPr>
          <w:tab/>
        </w:r>
        <w:r>
          <w:rPr>
            <w:noProof/>
          </w:rPr>
          <w:fldChar w:fldCharType="begin"/>
        </w:r>
        <w:r>
          <w:rPr>
            <w:noProof/>
          </w:rPr>
          <w:instrText xml:space="preserve"> PAGEREF _Toc284409173 \h </w:instrText>
        </w:r>
        <w:r>
          <w:rPr>
            <w:noProof/>
          </w:rPr>
        </w:r>
        <w:r>
          <w:rPr>
            <w:noProof/>
          </w:rPr>
          <w:fldChar w:fldCharType="separate"/>
        </w:r>
        <w:r>
          <w:rPr>
            <w:noProof/>
          </w:rPr>
          <w:t>4</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74" w:history="1">
        <w:r w:rsidRPr="00CF590C">
          <w:rPr>
            <w:rStyle w:val="Hyperlink"/>
            <w:rFonts w:hint="eastAsia"/>
            <w:noProof/>
          </w:rPr>
          <w:t>관리</w:t>
        </w:r>
        <w:r w:rsidRPr="00CF590C">
          <w:rPr>
            <w:rStyle w:val="Hyperlink"/>
            <w:noProof/>
          </w:rPr>
          <w:t xml:space="preserve"> </w:t>
        </w:r>
        <w:r w:rsidRPr="00CF590C">
          <w:rPr>
            <w:rStyle w:val="Hyperlink"/>
            <w:rFonts w:hint="eastAsia"/>
            <w:noProof/>
          </w:rPr>
          <w:t>팩을</w:t>
        </w:r>
        <w:r w:rsidRPr="00CF590C">
          <w:rPr>
            <w:rStyle w:val="Hyperlink"/>
            <w:noProof/>
          </w:rPr>
          <w:t xml:space="preserve"> </w:t>
        </w:r>
        <w:r w:rsidRPr="00CF590C">
          <w:rPr>
            <w:rStyle w:val="Hyperlink"/>
            <w:rFonts w:hint="eastAsia"/>
            <w:noProof/>
          </w:rPr>
          <w:t>가져오려면</w:t>
        </w:r>
        <w:r>
          <w:rPr>
            <w:noProof/>
          </w:rPr>
          <w:tab/>
        </w:r>
        <w:r>
          <w:rPr>
            <w:noProof/>
          </w:rPr>
          <w:fldChar w:fldCharType="begin"/>
        </w:r>
        <w:r>
          <w:rPr>
            <w:noProof/>
          </w:rPr>
          <w:instrText xml:space="preserve"> PAGEREF _Toc284409174 \h </w:instrText>
        </w:r>
        <w:r>
          <w:rPr>
            <w:noProof/>
          </w:rPr>
        </w:r>
        <w:r>
          <w:rPr>
            <w:noProof/>
          </w:rPr>
          <w:fldChar w:fldCharType="separate"/>
        </w:r>
        <w:r>
          <w:rPr>
            <w:noProof/>
          </w:rPr>
          <w:t>4</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75" w:history="1">
        <w:r w:rsidRPr="00CF590C">
          <w:rPr>
            <w:rStyle w:val="Hyperlink"/>
            <w:rFonts w:hint="eastAsia"/>
            <w:noProof/>
          </w:rPr>
          <w:t>새로운</w:t>
        </w:r>
        <w:r w:rsidRPr="00CF590C">
          <w:rPr>
            <w:rStyle w:val="Hyperlink"/>
            <w:noProof/>
          </w:rPr>
          <w:t xml:space="preserve"> </w:t>
        </w:r>
        <w:r w:rsidRPr="00CF590C">
          <w:rPr>
            <w:rStyle w:val="Hyperlink"/>
            <w:rFonts w:hint="eastAsia"/>
            <w:noProof/>
          </w:rPr>
          <w:t>기능</w:t>
        </w:r>
        <w:r>
          <w:rPr>
            <w:noProof/>
          </w:rPr>
          <w:tab/>
        </w:r>
        <w:r>
          <w:rPr>
            <w:noProof/>
          </w:rPr>
          <w:fldChar w:fldCharType="begin"/>
        </w:r>
        <w:r>
          <w:rPr>
            <w:noProof/>
          </w:rPr>
          <w:instrText xml:space="preserve"> PAGEREF _Toc284409175 \h </w:instrText>
        </w:r>
        <w:r>
          <w:rPr>
            <w:noProof/>
          </w:rPr>
        </w:r>
        <w:r>
          <w:rPr>
            <w:noProof/>
          </w:rPr>
          <w:fldChar w:fldCharType="separate"/>
        </w:r>
        <w:r>
          <w:rPr>
            <w:noProof/>
          </w:rPr>
          <w:t>5</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76" w:history="1">
        <w:r w:rsidRPr="00CF590C">
          <w:rPr>
            <w:rStyle w:val="Hyperlink"/>
            <w:rFonts w:hint="eastAsia"/>
            <w:noProof/>
          </w:rPr>
          <w:t>지원되는</w:t>
        </w:r>
        <w:r w:rsidRPr="00CF590C">
          <w:rPr>
            <w:rStyle w:val="Hyperlink"/>
            <w:noProof/>
          </w:rPr>
          <w:t xml:space="preserve"> </w:t>
        </w:r>
        <w:r w:rsidRPr="00CF590C">
          <w:rPr>
            <w:rStyle w:val="Hyperlink"/>
            <w:rFonts w:hint="eastAsia"/>
            <w:noProof/>
          </w:rPr>
          <w:t>구성</w:t>
        </w:r>
        <w:r>
          <w:rPr>
            <w:noProof/>
          </w:rPr>
          <w:tab/>
        </w:r>
        <w:r>
          <w:rPr>
            <w:noProof/>
          </w:rPr>
          <w:fldChar w:fldCharType="begin"/>
        </w:r>
        <w:r>
          <w:rPr>
            <w:noProof/>
          </w:rPr>
          <w:instrText xml:space="preserve"> PAGEREF _Toc284409176 \h </w:instrText>
        </w:r>
        <w:r>
          <w:rPr>
            <w:noProof/>
          </w:rPr>
        </w:r>
        <w:r>
          <w:rPr>
            <w:noProof/>
          </w:rPr>
          <w:fldChar w:fldCharType="separate"/>
        </w:r>
        <w:r>
          <w:rPr>
            <w:noProof/>
          </w:rPr>
          <w:t>6</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77" w:history="1">
        <w:r w:rsidRPr="00CF590C">
          <w:rPr>
            <w:rStyle w:val="Hyperlink"/>
            <w:rFonts w:hint="eastAsia"/>
            <w:noProof/>
          </w:rPr>
          <w:t>시작</w:t>
        </w:r>
        <w:r>
          <w:rPr>
            <w:noProof/>
          </w:rPr>
          <w:tab/>
        </w:r>
        <w:r>
          <w:rPr>
            <w:noProof/>
          </w:rPr>
          <w:fldChar w:fldCharType="begin"/>
        </w:r>
        <w:r>
          <w:rPr>
            <w:noProof/>
          </w:rPr>
          <w:instrText xml:space="preserve"> PAGEREF _Toc284409177 \h </w:instrText>
        </w:r>
        <w:r>
          <w:rPr>
            <w:noProof/>
          </w:rPr>
        </w:r>
        <w:r>
          <w:rPr>
            <w:noProof/>
          </w:rPr>
          <w:fldChar w:fldCharType="separate"/>
        </w:r>
        <w:r>
          <w:rPr>
            <w:noProof/>
          </w:rPr>
          <w:t>7</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78" w:history="1">
        <w:r w:rsidRPr="00CF590C">
          <w:rPr>
            <w:rStyle w:val="Hyperlink"/>
            <w:rFonts w:hint="eastAsia"/>
            <w:noProof/>
          </w:rPr>
          <w:t>이</w:t>
        </w:r>
        <w:r w:rsidRPr="00CF590C">
          <w:rPr>
            <w:rStyle w:val="Hyperlink"/>
            <w:noProof/>
          </w:rPr>
          <w:t xml:space="preserve"> </w:t>
        </w:r>
        <w:r w:rsidRPr="00CF590C">
          <w:rPr>
            <w:rStyle w:val="Hyperlink"/>
            <w:rFonts w:hint="eastAsia"/>
            <w:noProof/>
          </w:rPr>
          <w:t>섹션의</w:t>
        </w:r>
        <w:r w:rsidRPr="00CF590C">
          <w:rPr>
            <w:rStyle w:val="Hyperlink"/>
            <w:noProof/>
          </w:rPr>
          <w:t xml:space="preserve"> </w:t>
        </w:r>
        <w:r w:rsidRPr="00CF590C">
          <w:rPr>
            <w:rStyle w:val="Hyperlink"/>
            <w:rFonts w:hint="eastAsia"/>
            <w:noProof/>
          </w:rPr>
          <w:t>내용</w:t>
        </w:r>
        <w:r>
          <w:rPr>
            <w:noProof/>
          </w:rPr>
          <w:tab/>
        </w:r>
        <w:r>
          <w:rPr>
            <w:noProof/>
          </w:rPr>
          <w:fldChar w:fldCharType="begin"/>
        </w:r>
        <w:r>
          <w:rPr>
            <w:noProof/>
          </w:rPr>
          <w:instrText xml:space="preserve"> PAGEREF _Toc284409178 \h </w:instrText>
        </w:r>
        <w:r>
          <w:rPr>
            <w:noProof/>
          </w:rPr>
        </w:r>
        <w:r>
          <w:rPr>
            <w:noProof/>
          </w:rPr>
          <w:fldChar w:fldCharType="separate"/>
        </w:r>
        <w:r>
          <w:rPr>
            <w:noProof/>
          </w:rPr>
          <w:t>7</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79" w:history="1">
        <w:r w:rsidRPr="00CF590C">
          <w:rPr>
            <w:rStyle w:val="Hyperlink"/>
            <w:noProof/>
          </w:rPr>
          <w:t xml:space="preserve">System Center Data Protection 2010 </w:t>
        </w:r>
        <w:r w:rsidRPr="00CF590C">
          <w:rPr>
            <w:rStyle w:val="Hyperlink"/>
            <w:rFonts w:hint="eastAsia"/>
            <w:noProof/>
          </w:rPr>
          <w:t>관리</w:t>
        </w:r>
        <w:r w:rsidRPr="00CF590C">
          <w:rPr>
            <w:rStyle w:val="Hyperlink"/>
            <w:noProof/>
          </w:rPr>
          <w:t xml:space="preserve"> </w:t>
        </w:r>
        <w:r w:rsidRPr="00CF590C">
          <w:rPr>
            <w:rStyle w:val="Hyperlink"/>
            <w:rFonts w:hint="eastAsia"/>
            <w:noProof/>
          </w:rPr>
          <w:t>팩을</w:t>
        </w:r>
        <w:r w:rsidRPr="00CF590C">
          <w:rPr>
            <w:rStyle w:val="Hyperlink"/>
            <w:noProof/>
          </w:rPr>
          <w:t xml:space="preserve"> </w:t>
        </w:r>
        <w:r w:rsidRPr="00CF590C">
          <w:rPr>
            <w:rStyle w:val="Hyperlink"/>
            <w:rFonts w:hint="eastAsia"/>
            <w:noProof/>
          </w:rPr>
          <w:t>가져오는</w:t>
        </w:r>
        <w:r w:rsidRPr="00CF590C">
          <w:rPr>
            <w:rStyle w:val="Hyperlink"/>
            <w:noProof/>
          </w:rPr>
          <w:t xml:space="preserve"> </w:t>
        </w:r>
        <w:r w:rsidRPr="00CF590C">
          <w:rPr>
            <w:rStyle w:val="Hyperlink"/>
            <w:rFonts w:hint="eastAsia"/>
            <w:noProof/>
          </w:rPr>
          <w:t>방법</w:t>
        </w:r>
        <w:r>
          <w:rPr>
            <w:noProof/>
          </w:rPr>
          <w:tab/>
        </w:r>
        <w:r>
          <w:rPr>
            <w:noProof/>
          </w:rPr>
          <w:fldChar w:fldCharType="begin"/>
        </w:r>
        <w:r>
          <w:rPr>
            <w:noProof/>
          </w:rPr>
          <w:instrText xml:space="preserve"> PAGEREF _Toc284409179 \h </w:instrText>
        </w:r>
        <w:r>
          <w:rPr>
            <w:noProof/>
          </w:rPr>
        </w:r>
        <w:r>
          <w:rPr>
            <w:noProof/>
          </w:rPr>
          <w:fldChar w:fldCharType="separate"/>
        </w:r>
        <w:r>
          <w:rPr>
            <w:noProof/>
          </w:rPr>
          <w:t>7</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0" w:history="1">
        <w:r w:rsidRPr="00CF590C">
          <w:rPr>
            <w:rStyle w:val="Hyperlink"/>
            <w:rFonts w:hint="eastAsia"/>
            <w:noProof/>
          </w:rPr>
          <w:t>티켓을</w:t>
        </w:r>
        <w:r w:rsidRPr="00CF590C">
          <w:rPr>
            <w:rStyle w:val="Hyperlink"/>
            <w:noProof/>
          </w:rPr>
          <w:t xml:space="preserve"> </w:t>
        </w:r>
        <w:r w:rsidRPr="00CF590C">
          <w:rPr>
            <w:rStyle w:val="Hyperlink"/>
            <w:rFonts w:hint="eastAsia"/>
            <w:noProof/>
          </w:rPr>
          <w:t>생성하는</w:t>
        </w:r>
        <w:r w:rsidRPr="00CF590C">
          <w:rPr>
            <w:rStyle w:val="Hyperlink"/>
            <w:noProof/>
          </w:rPr>
          <w:t xml:space="preserve"> </w:t>
        </w:r>
        <w:r w:rsidRPr="00CF590C">
          <w:rPr>
            <w:rStyle w:val="Hyperlink"/>
            <w:rFonts w:hint="eastAsia"/>
            <w:noProof/>
          </w:rPr>
          <w:t>환경의</w:t>
        </w:r>
        <w:r w:rsidRPr="00CF590C">
          <w:rPr>
            <w:rStyle w:val="Hyperlink"/>
            <w:noProof/>
          </w:rPr>
          <w:t xml:space="preserve"> </w:t>
        </w:r>
        <w:r w:rsidRPr="00CF590C">
          <w:rPr>
            <w:rStyle w:val="Hyperlink"/>
            <w:rFonts w:hint="eastAsia"/>
            <w:noProof/>
          </w:rPr>
          <w:t>경우</w:t>
        </w:r>
        <w:r>
          <w:rPr>
            <w:noProof/>
          </w:rPr>
          <w:tab/>
        </w:r>
        <w:r>
          <w:rPr>
            <w:noProof/>
          </w:rPr>
          <w:fldChar w:fldCharType="begin"/>
        </w:r>
        <w:r>
          <w:rPr>
            <w:noProof/>
          </w:rPr>
          <w:instrText xml:space="preserve"> PAGEREF _Toc284409180 \h </w:instrText>
        </w:r>
        <w:r>
          <w:rPr>
            <w:noProof/>
          </w:rPr>
        </w:r>
        <w:r>
          <w:rPr>
            <w:noProof/>
          </w:rPr>
          <w:fldChar w:fldCharType="separate"/>
        </w:r>
        <w:r>
          <w:rPr>
            <w:noProof/>
          </w:rPr>
          <w:t>7</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1" w:history="1">
        <w:r w:rsidRPr="00CF590C">
          <w:rPr>
            <w:rStyle w:val="Hyperlink"/>
            <w:rFonts w:hint="eastAsia"/>
            <w:noProof/>
          </w:rPr>
          <w:t>티켓을</w:t>
        </w:r>
        <w:r w:rsidRPr="00CF590C">
          <w:rPr>
            <w:rStyle w:val="Hyperlink"/>
            <w:noProof/>
          </w:rPr>
          <w:t xml:space="preserve"> </w:t>
        </w:r>
        <w:r w:rsidRPr="00CF590C">
          <w:rPr>
            <w:rStyle w:val="Hyperlink"/>
            <w:rFonts w:hint="eastAsia"/>
            <w:noProof/>
          </w:rPr>
          <w:t>생성하지</w:t>
        </w:r>
        <w:r w:rsidRPr="00CF590C">
          <w:rPr>
            <w:rStyle w:val="Hyperlink"/>
            <w:noProof/>
          </w:rPr>
          <w:t xml:space="preserve"> </w:t>
        </w:r>
        <w:r w:rsidRPr="00CF590C">
          <w:rPr>
            <w:rStyle w:val="Hyperlink"/>
            <w:rFonts w:hint="eastAsia"/>
            <w:noProof/>
          </w:rPr>
          <w:t>않는</w:t>
        </w:r>
        <w:r w:rsidRPr="00CF590C">
          <w:rPr>
            <w:rStyle w:val="Hyperlink"/>
            <w:noProof/>
          </w:rPr>
          <w:t xml:space="preserve"> </w:t>
        </w:r>
        <w:r w:rsidRPr="00CF590C">
          <w:rPr>
            <w:rStyle w:val="Hyperlink"/>
            <w:rFonts w:hint="eastAsia"/>
            <w:noProof/>
          </w:rPr>
          <w:t>환경의</w:t>
        </w:r>
        <w:r w:rsidRPr="00CF590C">
          <w:rPr>
            <w:rStyle w:val="Hyperlink"/>
            <w:noProof/>
          </w:rPr>
          <w:t xml:space="preserve"> </w:t>
        </w:r>
        <w:r w:rsidRPr="00CF590C">
          <w:rPr>
            <w:rStyle w:val="Hyperlink"/>
            <w:rFonts w:hint="eastAsia"/>
            <w:noProof/>
          </w:rPr>
          <w:t>경우</w:t>
        </w:r>
        <w:r>
          <w:rPr>
            <w:noProof/>
          </w:rPr>
          <w:tab/>
        </w:r>
        <w:r>
          <w:rPr>
            <w:noProof/>
          </w:rPr>
          <w:fldChar w:fldCharType="begin"/>
        </w:r>
        <w:r>
          <w:rPr>
            <w:noProof/>
          </w:rPr>
          <w:instrText xml:space="preserve"> PAGEREF _Toc284409181 \h </w:instrText>
        </w:r>
        <w:r>
          <w:rPr>
            <w:noProof/>
          </w:rPr>
        </w:r>
        <w:r>
          <w:rPr>
            <w:noProof/>
          </w:rPr>
          <w:fldChar w:fldCharType="separate"/>
        </w:r>
        <w:r>
          <w:rPr>
            <w:noProof/>
          </w:rPr>
          <w:t>8</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2" w:history="1">
        <w:r w:rsidRPr="00CF590C">
          <w:rPr>
            <w:rStyle w:val="Hyperlink"/>
            <w:rFonts w:hint="eastAsia"/>
            <w:noProof/>
          </w:rPr>
          <w:t>확장되는</w:t>
        </w:r>
        <w:r w:rsidRPr="00CF590C">
          <w:rPr>
            <w:rStyle w:val="Hyperlink"/>
            <w:noProof/>
          </w:rPr>
          <w:t xml:space="preserve"> </w:t>
        </w:r>
        <w:r w:rsidRPr="00CF590C">
          <w:rPr>
            <w:rStyle w:val="Hyperlink"/>
            <w:rFonts w:hint="eastAsia"/>
            <w:noProof/>
          </w:rPr>
          <w:t>환경의</w:t>
        </w:r>
        <w:r w:rsidRPr="00CF590C">
          <w:rPr>
            <w:rStyle w:val="Hyperlink"/>
            <w:noProof/>
          </w:rPr>
          <w:t xml:space="preserve"> </w:t>
        </w:r>
        <w:r w:rsidRPr="00CF590C">
          <w:rPr>
            <w:rStyle w:val="Hyperlink"/>
            <w:rFonts w:hint="eastAsia"/>
            <w:noProof/>
          </w:rPr>
          <w:t>경우</w:t>
        </w:r>
        <w:r>
          <w:rPr>
            <w:noProof/>
          </w:rPr>
          <w:tab/>
        </w:r>
        <w:r>
          <w:rPr>
            <w:noProof/>
          </w:rPr>
          <w:fldChar w:fldCharType="begin"/>
        </w:r>
        <w:r>
          <w:rPr>
            <w:noProof/>
          </w:rPr>
          <w:instrText xml:space="preserve"> PAGEREF _Toc284409182 \h </w:instrText>
        </w:r>
        <w:r>
          <w:rPr>
            <w:noProof/>
          </w:rPr>
        </w:r>
        <w:r>
          <w:rPr>
            <w:noProof/>
          </w:rPr>
          <w:fldChar w:fldCharType="separate"/>
        </w:r>
        <w:r>
          <w:rPr>
            <w:noProof/>
          </w:rPr>
          <w:t>9</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3" w:history="1">
        <w:r w:rsidRPr="00CF590C">
          <w:rPr>
            <w:rStyle w:val="Hyperlink"/>
            <w:rFonts w:hint="eastAsia"/>
            <w:noProof/>
          </w:rPr>
          <w:t>참고</w:t>
        </w:r>
        <w:r w:rsidRPr="00CF590C">
          <w:rPr>
            <w:rStyle w:val="Hyperlink"/>
            <w:noProof/>
          </w:rPr>
          <w:t xml:space="preserve"> </w:t>
        </w:r>
        <w:r w:rsidRPr="00CF590C">
          <w:rPr>
            <w:rStyle w:val="Hyperlink"/>
            <w:rFonts w:hint="eastAsia"/>
            <w:noProof/>
          </w:rPr>
          <w:t>항목</w:t>
        </w:r>
        <w:r>
          <w:rPr>
            <w:noProof/>
          </w:rPr>
          <w:tab/>
        </w:r>
        <w:r>
          <w:rPr>
            <w:noProof/>
          </w:rPr>
          <w:fldChar w:fldCharType="begin"/>
        </w:r>
        <w:r>
          <w:rPr>
            <w:noProof/>
          </w:rPr>
          <w:instrText xml:space="preserve"> PAGEREF _Toc284409183 \h </w:instrText>
        </w:r>
        <w:r>
          <w:rPr>
            <w:noProof/>
          </w:rPr>
        </w:r>
        <w:r>
          <w:rPr>
            <w:noProof/>
          </w:rPr>
          <w:fldChar w:fldCharType="separate"/>
        </w:r>
        <w:r>
          <w:rPr>
            <w:noProof/>
          </w:rPr>
          <w:t>10</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84" w:history="1">
        <w:r w:rsidRPr="00CF590C">
          <w:rPr>
            <w:rStyle w:val="Hyperlink"/>
            <w:rFonts w:hint="eastAsia"/>
            <w:noProof/>
          </w:rPr>
          <w:t>사용자</w:t>
        </w:r>
        <w:r w:rsidRPr="00CF590C">
          <w:rPr>
            <w:rStyle w:val="Hyperlink"/>
            <w:noProof/>
          </w:rPr>
          <w:t xml:space="preserve"> </w:t>
        </w:r>
        <w:r w:rsidRPr="00CF590C">
          <w:rPr>
            <w:rStyle w:val="Hyperlink"/>
            <w:rFonts w:hint="eastAsia"/>
            <w:noProof/>
          </w:rPr>
          <w:t>지정에</w:t>
        </w:r>
        <w:r w:rsidRPr="00CF590C">
          <w:rPr>
            <w:rStyle w:val="Hyperlink"/>
            <w:noProof/>
          </w:rPr>
          <w:t xml:space="preserve"> </w:t>
        </w:r>
        <w:r w:rsidRPr="00CF590C">
          <w:rPr>
            <w:rStyle w:val="Hyperlink"/>
            <w:rFonts w:hint="eastAsia"/>
            <w:noProof/>
          </w:rPr>
          <w:t>사용할</w:t>
        </w:r>
        <w:r w:rsidRPr="00CF590C">
          <w:rPr>
            <w:rStyle w:val="Hyperlink"/>
            <w:noProof/>
          </w:rPr>
          <w:t xml:space="preserve"> </w:t>
        </w:r>
        <w:r w:rsidRPr="00CF590C">
          <w:rPr>
            <w:rStyle w:val="Hyperlink"/>
            <w:rFonts w:hint="eastAsia"/>
            <w:noProof/>
          </w:rPr>
          <w:t>새</w:t>
        </w:r>
        <w:r w:rsidRPr="00CF590C">
          <w:rPr>
            <w:rStyle w:val="Hyperlink"/>
            <w:noProof/>
          </w:rPr>
          <w:t xml:space="preserve"> </w:t>
        </w:r>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만들기</w:t>
        </w:r>
        <w:r>
          <w:rPr>
            <w:noProof/>
          </w:rPr>
          <w:tab/>
        </w:r>
        <w:r>
          <w:rPr>
            <w:noProof/>
          </w:rPr>
          <w:fldChar w:fldCharType="begin"/>
        </w:r>
        <w:r>
          <w:rPr>
            <w:noProof/>
          </w:rPr>
          <w:instrText xml:space="preserve"> PAGEREF _Toc284409184 \h </w:instrText>
        </w:r>
        <w:r>
          <w:rPr>
            <w:noProof/>
          </w:rPr>
        </w:r>
        <w:r>
          <w:rPr>
            <w:noProof/>
          </w:rPr>
          <w:fldChar w:fldCharType="separate"/>
        </w:r>
        <w:r>
          <w:rPr>
            <w:noProof/>
          </w:rPr>
          <w:t>10</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5" w:history="1">
        <w:r w:rsidRPr="00CF590C">
          <w:rPr>
            <w:rStyle w:val="Hyperlink"/>
            <w:rFonts w:hint="eastAsia"/>
            <w:noProof/>
          </w:rPr>
          <w:t>참고</w:t>
        </w:r>
        <w:r w:rsidRPr="00CF590C">
          <w:rPr>
            <w:rStyle w:val="Hyperlink"/>
            <w:noProof/>
          </w:rPr>
          <w:t xml:space="preserve"> </w:t>
        </w:r>
        <w:r w:rsidRPr="00CF590C">
          <w:rPr>
            <w:rStyle w:val="Hyperlink"/>
            <w:rFonts w:hint="eastAsia"/>
            <w:noProof/>
          </w:rPr>
          <w:t>항목</w:t>
        </w:r>
        <w:r>
          <w:rPr>
            <w:noProof/>
          </w:rPr>
          <w:tab/>
        </w:r>
        <w:r>
          <w:rPr>
            <w:noProof/>
          </w:rPr>
          <w:fldChar w:fldCharType="begin"/>
        </w:r>
        <w:r>
          <w:rPr>
            <w:noProof/>
          </w:rPr>
          <w:instrText xml:space="preserve"> PAGEREF _Toc284409185 \h </w:instrText>
        </w:r>
        <w:r>
          <w:rPr>
            <w:noProof/>
          </w:rPr>
        </w:r>
        <w:r>
          <w:rPr>
            <w:noProof/>
          </w:rPr>
          <w:fldChar w:fldCharType="separate"/>
        </w:r>
        <w:r>
          <w:rPr>
            <w:noProof/>
          </w:rPr>
          <w:t>11</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86" w:history="1">
        <w:r w:rsidRPr="00CF590C">
          <w:rPr>
            <w:rStyle w:val="Hyperlink"/>
            <w:rFonts w:hint="eastAsia"/>
            <w:noProof/>
          </w:rPr>
          <w:t>모니터</w:t>
        </w:r>
        <w:r w:rsidRPr="00CF590C">
          <w:rPr>
            <w:rStyle w:val="Hyperlink"/>
            <w:noProof/>
          </w:rPr>
          <w:t xml:space="preserve"> </w:t>
        </w:r>
        <w:r w:rsidRPr="00CF590C">
          <w:rPr>
            <w:rStyle w:val="Hyperlink"/>
            <w:rFonts w:hint="eastAsia"/>
            <w:noProof/>
          </w:rPr>
          <w:t>및</w:t>
        </w:r>
        <w:r w:rsidRPr="00CF590C">
          <w:rPr>
            <w:rStyle w:val="Hyperlink"/>
            <w:noProof/>
          </w:rPr>
          <w:t xml:space="preserve"> </w:t>
        </w:r>
        <w:r w:rsidRPr="00CF590C">
          <w:rPr>
            <w:rStyle w:val="Hyperlink"/>
            <w:rFonts w:hint="eastAsia"/>
            <w:noProof/>
          </w:rPr>
          <w:t>규칙</w:t>
        </w:r>
        <w:r w:rsidRPr="00CF590C">
          <w:rPr>
            <w:rStyle w:val="Hyperlink"/>
            <w:noProof/>
          </w:rPr>
          <w:t xml:space="preserve"> </w:t>
        </w:r>
        <w:r w:rsidRPr="00CF590C">
          <w:rPr>
            <w:rStyle w:val="Hyperlink"/>
            <w:rFonts w:hint="eastAsia"/>
            <w:noProof/>
          </w:rPr>
          <w:t>사용자</w:t>
        </w:r>
        <w:r w:rsidRPr="00CF590C">
          <w:rPr>
            <w:rStyle w:val="Hyperlink"/>
            <w:noProof/>
          </w:rPr>
          <w:t xml:space="preserve"> </w:t>
        </w:r>
        <w:r w:rsidRPr="00CF590C">
          <w:rPr>
            <w:rStyle w:val="Hyperlink"/>
            <w:rFonts w:hint="eastAsia"/>
            <w:noProof/>
          </w:rPr>
          <w:t>지정</w:t>
        </w:r>
        <w:r>
          <w:rPr>
            <w:noProof/>
          </w:rPr>
          <w:tab/>
        </w:r>
        <w:r>
          <w:rPr>
            <w:noProof/>
          </w:rPr>
          <w:fldChar w:fldCharType="begin"/>
        </w:r>
        <w:r>
          <w:rPr>
            <w:noProof/>
          </w:rPr>
          <w:instrText xml:space="preserve"> PAGEREF _Toc284409186 \h </w:instrText>
        </w:r>
        <w:r>
          <w:rPr>
            <w:noProof/>
          </w:rPr>
        </w:r>
        <w:r>
          <w:rPr>
            <w:noProof/>
          </w:rPr>
          <w:fldChar w:fldCharType="separate"/>
        </w:r>
        <w:r>
          <w:rPr>
            <w:noProof/>
          </w:rPr>
          <w:t>11</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7" w:history="1">
        <w:r w:rsidRPr="00CF590C">
          <w:rPr>
            <w:rStyle w:val="Hyperlink"/>
            <w:rFonts w:hint="eastAsia"/>
            <w:noProof/>
          </w:rPr>
          <w:t>모니터나</w:t>
        </w:r>
        <w:r w:rsidRPr="00CF590C">
          <w:rPr>
            <w:rStyle w:val="Hyperlink"/>
            <w:noProof/>
          </w:rPr>
          <w:t xml:space="preserve"> </w:t>
        </w:r>
        <w:r w:rsidRPr="00CF590C">
          <w:rPr>
            <w:rStyle w:val="Hyperlink"/>
            <w:rFonts w:hint="eastAsia"/>
            <w:noProof/>
          </w:rPr>
          <w:t>규칙을</w:t>
        </w:r>
        <w:r w:rsidRPr="00CF590C">
          <w:rPr>
            <w:rStyle w:val="Hyperlink"/>
            <w:noProof/>
          </w:rPr>
          <w:t xml:space="preserve"> </w:t>
        </w:r>
        <w:r w:rsidRPr="00CF590C">
          <w:rPr>
            <w:rStyle w:val="Hyperlink"/>
            <w:rFonts w:hint="eastAsia"/>
            <w:noProof/>
          </w:rPr>
          <w:t>수정하려면</w:t>
        </w:r>
        <w:r>
          <w:rPr>
            <w:noProof/>
          </w:rPr>
          <w:tab/>
        </w:r>
        <w:r>
          <w:rPr>
            <w:noProof/>
          </w:rPr>
          <w:fldChar w:fldCharType="begin"/>
        </w:r>
        <w:r>
          <w:rPr>
            <w:noProof/>
          </w:rPr>
          <w:instrText xml:space="preserve"> PAGEREF _Toc284409187 \h </w:instrText>
        </w:r>
        <w:r>
          <w:rPr>
            <w:noProof/>
          </w:rPr>
        </w:r>
        <w:r>
          <w:rPr>
            <w:noProof/>
          </w:rPr>
          <w:fldChar w:fldCharType="separate"/>
        </w:r>
        <w:r>
          <w:rPr>
            <w:noProof/>
          </w:rPr>
          <w:t>12</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88" w:history="1">
        <w:r w:rsidRPr="00CF590C">
          <w:rPr>
            <w:rStyle w:val="Hyperlink"/>
            <w:rFonts w:hint="eastAsia"/>
            <w:noProof/>
          </w:rPr>
          <w:t>참고</w:t>
        </w:r>
        <w:r w:rsidRPr="00CF590C">
          <w:rPr>
            <w:rStyle w:val="Hyperlink"/>
            <w:noProof/>
          </w:rPr>
          <w:t xml:space="preserve"> </w:t>
        </w:r>
        <w:r w:rsidRPr="00CF590C">
          <w:rPr>
            <w:rStyle w:val="Hyperlink"/>
            <w:rFonts w:hint="eastAsia"/>
            <w:noProof/>
          </w:rPr>
          <w:t>항목</w:t>
        </w:r>
        <w:r>
          <w:rPr>
            <w:noProof/>
          </w:rPr>
          <w:tab/>
        </w:r>
        <w:r>
          <w:rPr>
            <w:noProof/>
          </w:rPr>
          <w:fldChar w:fldCharType="begin"/>
        </w:r>
        <w:r>
          <w:rPr>
            <w:noProof/>
          </w:rPr>
          <w:instrText xml:space="preserve"> PAGEREF _Toc284409188 \h </w:instrText>
        </w:r>
        <w:r>
          <w:rPr>
            <w:noProof/>
          </w:rPr>
        </w:r>
        <w:r>
          <w:rPr>
            <w:noProof/>
          </w:rPr>
          <w:fldChar w:fldCharType="separate"/>
        </w:r>
        <w:r>
          <w:rPr>
            <w:noProof/>
          </w:rPr>
          <w:t>12</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89" w:history="1">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작업</w:t>
        </w:r>
        <w:r w:rsidRPr="00CF590C">
          <w:rPr>
            <w:rStyle w:val="Hyperlink"/>
            <w:noProof/>
          </w:rPr>
          <w:t xml:space="preserve"> </w:t>
        </w:r>
        <w:r w:rsidRPr="00CF590C">
          <w:rPr>
            <w:rStyle w:val="Hyperlink"/>
            <w:rFonts w:hint="eastAsia"/>
            <w:noProof/>
          </w:rPr>
          <w:t>이해</w:t>
        </w:r>
        <w:r>
          <w:rPr>
            <w:noProof/>
          </w:rPr>
          <w:tab/>
        </w:r>
        <w:r>
          <w:rPr>
            <w:noProof/>
          </w:rPr>
          <w:fldChar w:fldCharType="begin"/>
        </w:r>
        <w:r>
          <w:rPr>
            <w:noProof/>
          </w:rPr>
          <w:instrText xml:space="preserve"> PAGEREF _Toc284409189 \h </w:instrText>
        </w:r>
        <w:r>
          <w:rPr>
            <w:noProof/>
          </w:rPr>
        </w:r>
        <w:r>
          <w:rPr>
            <w:noProof/>
          </w:rPr>
          <w:fldChar w:fldCharType="separate"/>
        </w:r>
        <w:r>
          <w:rPr>
            <w:noProof/>
          </w:rPr>
          <w:t>12</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0" w:history="1">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모니터링</w:t>
        </w:r>
        <w:r w:rsidRPr="00CF590C">
          <w:rPr>
            <w:rStyle w:val="Hyperlink"/>
            <w:noProof/>
          </w:rPr>
          <w:t xml:space="preserve"> </w:t>
        </w:r>
        <w:r w:rsidRPr="00CF590C">
          <w:rPr>
            <w:rStyle w:val="Hyperlink"/>
            <w:rFonts w:hint="eastAsia"/>
            <w:noProof/>
          </w:rPr>
          <w:t>기능</w:t>
        </w:r>
        <w:r>
          <w:rPr>
            <w:noProof/>
          </w:rPr>
          <w:tab/>
        </w:r>
        <w:r>
          <w:rPr>
            <w:noProof/>
          </w:rPr>
          <w:fldChar w:fldCharType="begin"/>
        </w:r>
        <w:r>
          <w:rPr>
            <w:noProof/>
          </w:rPr>
          <w:instrText xml:space="preserve"> PAGEREF _Toc284409190 \h </w:instrText>
        </w:r>
        <w:r>
          <w:rPr>
            <w:noProof/>
          </w:rPr>
        </w:r>
        <w:r>
          <w:rPr>
            <w:noProof/>
          </w:rPr>
          <w:fldChar w:fldCharType="separate"/>
        </w:r>
        <w:r>
          <w:rPr>
            <w:noProof/>
          </w:rPr>
          <w:t>13</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1" w:history="1">
        <w:r w:rsidRPr="00CF590C">
          <w:rPr>
            <w:rStyle w:val="Hyperlink"/>
            <w:rFonts w:hint="eastAsia"/>
            <w:noProof/>
          </w:rPr>
          <w:t>상태</w:t>
        </w:r>
        <w:r w:rsidRPr="00CF590C">
          <w:rPr>
            <w:rStyle w:val="Hyperlink"/>
            <w:noProof/>
          </w:rPr>
          <w:t xml:space="preserve"> </w:t>
        </w:r>
        <w:r w:rsidRPr="00CF590C">
          <w:rPr>
            <w:rStyle w:val="Hyperlink"/>
            <w:rFonts w:hint="eastAsia"/>
            <w:noProof/>
          </w:rPr>
          <w:t>모니터링</w:t>
        </w:r>
        <w:r w:rsidRPr="00CF590C">
          <w:rPr>
            <w:rStyle w:val="Hyperlink"/>
            <w:noProof/>
          </w:rPr>
          <w:t xml:space="preserve"> </w:t>
        </w:r>
        <w:r w:rsidRPr="00CF590C">
          <w:rPr>
            <w:rStyle w:val="Hyperlink"/>
            <w:rFonts w:hint="eastAsia"/>
            <w:noProof/>
          </w:rPr>
          <w:t>정의</w:t>
        </w:r>
        <w:r>
          <w:rPr>
            <w:noProof/>
          </w:rPr>
          <w:tab/>
        </w:r>
        <w:r>
          <w:rPr>
            <w:noProof/>
          </w:rPr>
          <w:fldChar w:fldCharType="begin"/>
        </w:r>
        <w:r>
          <w:rPr>
            <w:noProof/>
          </w:rPr>
          <w:instrText xml:space="preserve"> PAGEREF _Toc284409191 \h </w:instrText>
        </w:r>
        <w:r>
          <w:rPr>
            <w:noProof/>
          </w:rPr>
        </w:r>
        <w:r>
          <w:rPr>
            <w:noProof/>
          </w:rPr>
          <w:fldChar w:fldCharType="separate"/>
        </w:r>
        <w:r>
          <w:rPr>
            <w:noProof/>
          </w:rPr>
          <w:t>14</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2" w:history="1">
        <w:r w:rsidRPr="00CF590C">
          <w:rPr>
            <w:rStyle w:val="Hyperlink"/>
            <w:rFonts w:hint="eastAsia"/>
            <w:noProof/>
          </w:rPr>
          <w:t>수동으로</w:t>
        </w:r>
        <w:r w:rsidRPr="00CF590C">
          <w:rPr>
            <w:rStyle w:val="Hyperlink"/>
            <w:noProof/>
          </w:rPr>
          <w:t xml:space="preserve"> </w:t>
        </w:r>
        <w:r w:rsidRPr="00CF590C">
          <w:rPr>
            <w:rStyle w:val="Hyperlink"/>
            <w:rFonts w:hint="eastAsia"/>
            <w:noProof/>
          </w:rPr>
          <w:t>경고</w:t>
        </w:r>
        <w:r w:rsidRPr="00CF590C">
          <w:rPr>
            <w:rStyle w:val="Hyperlink"/>
            <w:noProof/>
          </w:rPr>
          <w:t xml:space="preserve"> </w:t>
        </w:r>
        <w:r w:rsidRPr="00CF590C">
          <w:rPr>
            <w:rStyle w:val="Hyperlink"/>
            <w:rFonts w:hint="eastAsia"/>
            <w:noProof/>
          </w:rPr>
          <w:t>해결</w:t>
        </w:r>
        <w:r>
          <w:rPr>
            <w:noProof/>
          </w:rPr>
          <w:tab/>
        </w:r>
        <w:r>
          <w:rPr>
            <w:noProof/>
          </w:rPr>
          <w:fldChar w:fldCharType="begin"/>
        </w:r>
        <w:r>
          <w:rPr>
            <w:noProof/>
          </w:rPr>
          <w:instrText xml:space="preserve"> PAGEREF _Toc284409192 \h </w:instrText>
        </w:r>
        <w:r>
          <w:rPr>
            <w:noProof/>
          </w:rPr>
        </w:r>
        <w:r>
          <w:rPr>
            <w:noProof/>
          </w:rPr>
          <w:fldChar w:fldCharType="separate"/>
        </w:r>
        <w:r>
          <w:rPr>
            <w:noProof/>
          </w:rPr>
          <w:t>14</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3" w:history="1">
        <w:r w:rsidRPr="00CF590C">
          <w:rPr>
            <w:rStyle w:val="Hyperlink"/>
            <w:rFonts w:hint="eastAsia"/>
            <w:noProof/>
          </w:rPr>
          <w:t>참고</w:t>
        </w:r>
        <w:r w:rsidRPr="00CF590C">
          <w:rPr>
            <w:rStyle w:val="Hyperlink"/>
            <w:noProof/>
          </w:rPr>
          <w:t xml:space="preserve"> </w:t>
        </w:r>
        <w:r w:rsidRPr="00CF590C">
          <w:rPr>
            <w:rStyle w:val="Hyperlink"/>
            <w:rFonts w:hint="eastAsia"/>
            <w:noProof/>
          </w:rPr>
          <w:t>항목</w:t>
        </w:r>
        <w:r>
          <w:rPr>
            <w:noProof/>
          </w:rPr>
          <w:tab/>
        </w:r>
        <w:r>
          <w:rPr>
            <w:noProof/>
          </w:rPr>
          <w:fldChar w:fldCharType="begin"/>
        </w:r>
        <w:r>
          <w:rPr>
            <w:noProof/>
          </w:rPr>
          <w:instrText xml:space="preserve"> PAGEREF _Toc284409193 \h </w:instrText>
        </w:r>
        <w:r>
          <w:rPr>
            <w:noProof/>
          </w:rPr>
        </w:r>
        <w:r>
          <w:rPr>
            <w:noProof/>
          </w:rPr>
          <w:fldChar w:fldCharType="separate"/>
        </w:r>
        <w:r>
          <w:rPr>
            <w:noProof/>
          </w:rPr>
          <w:t>14</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94" w:history="1">
        <w:r w:rsidRPr="00CF590C">
          <w:rPr>
            <w:rStyle w:val="Hyperlink"/>
            <w:rFonts w:hint="eastAsia"/>
            <w:noProof/>
          </w:rPr>
          <w:t>관리</w:t>
        </w:r>
        <w:r w:rsidRPr="00CF590C">
          <w:rPr>
            <w:rStyle w:val="Hyperlink"/>
            <w:noProof/>
          </w:rPr>
          <w:t xml:space="preserve"> </w:t>
        </w:r>
        <w:r w:rsidRPr="00CF590C">
          <w:rPr>
            <w:rStyle w:val="Hyperlink"/>
            <w:rFonts w:hint="eastAsia"/>
            <w:noProof/>
          </w:rPr>
          <w:t>팩</w:t>
        </w:r>
        <w:r w:rsidRPr="00CF590C">
          <w:rPr>
            <w:rStyle w:val="Hyperlink"/>
            <w:noProof/>
          </w:rPr>
          <w:t xml:space="preserve"> </w:t>
        </w:r>
        <w:r w:rsidRPr="00CF590C">
          <w:rPr>
            <w:rStyle w:val="Hyperlink"/>
            <w:rFonts w:hint="eastAsia"/>
            <w:noProof/>
          </w:rPr>
          <w:t>개체</w:t>
        </w:r>
        <w:r w:rsidRPr="00CF590C">
          <w:rPr>
            <w:rStyle w:val="Hyperlink"/>
            <w:noProof/>
          </w:rPr>
          <w:t xml:space="preserve"> </w:t>
        </w:r>
        <w:r w:rsidRPr="00CF590C">
          <w:rPr>
            <w:rStyle w:val="Hyperlink"/>
            <w:rFonts w:hint="eastAsia"/>
            <w:noProof/>
          </w:rPr>
          <w:t>검색</w:t>
        </w:r>
        <w:r>
          <w:rPr>
            <w:noProof/>
          </w:rPr>
          <w:tab/>
        </w:r>
        <w:r>
          <w:rPr>
            <w:noProof/>
          </w:rPr>
          <w:fldChar w:fldCharType="begin"/>
        </w:r>
        <w:r>
          <w:rPr>
            <w:noProof/>
          </w:rPr>
          <w:instrText xml:space="preserve"> PAGEREF _Toc284409194 \h </w:instrText>
        </w:r>
        <w:r>
          <w:rPr>
            <w:noProof/>
          </w:rPr>
        </w:r>
        <w:r>
          <w:rPr>
            <w:noProof/>
          </w:rPr>
          <w:fldChar w:fldCharType="separate"/>
        </w:r>
        <w:r>
          <w:rPr>
            <w:noProof/>
          </w:rPr>
          <w:t>14</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95" w:history="1">
        <w:r w:rsidRPr="00CF590C">
          <w:rPr>
            <w:rStyle w:val="Hyperlink"/>
            <w:rFonts w:hint="eastAsia"/>
            <w:noProof/>
          </w:rPr>
          <w:t>상태</w:t>
        </w:r>
        <w:r w:rsidRPr="00CF590C">
          <w:rPr>
            <w:rStyle w:val="Hyperlink"/>
            <w:noProof/>
          </w:rPr>
          <w:t xml:space="preserve"> </w:t>
        </w:r>
        <w:r w:rsidRPr="00CF590C">
          <w:rPr>
            <w:rStyle w:val="Hyperlink"/>
            <w:rFonts w:hint="eastAsia"/>
            <w:noProof/>
          </w:rPr>
          <w:t>롤업</w:t>
        </w:r>
        <w:r w:rsidRPr="00CF590C">
          <w:rPr>
            <w:rStyle w:val="Hyperlink"/>
            <w:noProof/>
          </w:rPr>
          <w:t xml:space="preserve"> </w:t>
        </w:r>
        <w:r w:rsidRPr="00CF590C">
          <w:rPr>
            <w:rStyle w:val="Hyperlink"/>
            <w:rFonts w:hint="eastAsia"/>
            <w:noProof/>
          </w:rPr>
          <w:t>방법</w:t>
        </w:r>
        <w:r>
          <w:rPr>
            <w:noProof/>
          </w:rPr>
          <w:tab/>
        </w:r>
        <w:r>
          <w:rPr>
            <w:noProof/>
          </w:rPr>
          <w:fldChar w:fldCharType="begin"/>
        </w:r>
        <w:r>
          <w:rPr>
            <w:noProof/>
          </w:rPr>
          <w:instrText xml:space="preserve"> PAGEREF _Toc284409195 \h </w:instrText>
        </w:r>
        <w:r>
          <w:rPr>
            <w:noProof/>
          </w:rPr>
        </w:r>
        <w:r>
          <w:rPr>
            <w:noProof/>
          </w:rPr>
          <w:fldChar w:fldCharType="separate"/>
        </w:r>
        <w:r>
          <w:rPr>
            <w:noProof/>
          </w:rPr>
          <w:t>16</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196" w:history="1">
        <w:r w:rsidRPr="00CF590C">
          <w:rPr>
            <w:rStyle w:val="Hyperlink"/>
            <w:rFonts w:hint="eastAsia"/>
            <w:noProof/>
          </w:rPr>
          <w:t>주요</w:t>
        </w:r>
        <w:r w:rsidRPr="00CF590C">
          <w:rPr>
            <w:rStyle w:val="Hyperlink"/>
            <w:noProof/>
          </w:rPr>
          <w:t xml:space="preserve"> </w:t>
        </w:r>
        <w:r w:rsidRPr="00CF590C">
          <w:rPr>
            <w:rStyle w:val="Hyperlink"/>
            <w:rFonts w:hint="eastAsia"/>
            <w:noProof/>
          </w:rPr>
          <w:t>모니터링</w:t>
        </w:r>
        <w:r w:rsidRPr="00CF590C">
          <w:rPr>
            <w:rStyle w:val="Hyperlink"/>
            <w:noProof/>
          </w:rPr>
          <w:t xml:space="preserve"> </w:t>
        </w:r>
        <w:r w:rsidRPr="00CF590C">
          <w:rPr>
            <w:rStyle w:val="Hyperlink"/>
            <w:rFonts w:hint="eastAsia"/>
            <w:noProof/>
          </w:rPr>
          <w:t>시나리오</w:t>
        </w:r>
        <w:r>
          <w:rPr>
            <w:noProof/>
          </w:rPr>
          <w:tab/>
        </w:r>
        <w:r>
          <w:rPr>
            <w:noProof/>
          </w:rPr>
          <w:fldChar w:fldCharType="begin"/>
        </w:r>
        <w:r>
          <w:rPr>
            <w:noProof/>
          </w:rPr>
          <w:instrText xml:space="preserve"> PAGEREF _Toc284409196 \h </w:instrText>
        </w:r>
        <w:r>
          <w:rPr>
            <w:noProof/>
          </w:rPr>
        </w:r>
        <w:r>
          <w:rPr>
            <w:noProof/>
          </w:rPr>
          <w:fldChar w:fldCharType="separate"/>
        </w:r>
        <w:r>
          <w:rPr>
            <w:noProof/>
          </w:rPr>
          <w:t>16</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7" w:history="1">
        <w:r w:rsidRPr="00CF590C">
          <w:rPr>
            <w:rStyle w:val="Hyperlink"/>
            <w:rFonts w:hint="eastAsia"/>
            <w:noProof/>
          </w:rPr>
          <w:t>경고</w:t>
        </w:r>
        <w:r w:rsidRPr="00CF590C">
          <w:rPr>
            <w:rStyle w:val="Hyperlink"/>
            <w:noProof/>
          </w:rPr>
          <w:t xml:space="preserve"> </w:t>
        </w:r>
        <w:r w:rsidRPr="00CF590C">
          <w:rPr>
            <w:rStyle w:val="Hyperlink"/>
            <w:rFonts w:hint="eastAsia"/>
            <w:noProof/>
          </w:rPr>
          <w:t>규칙</w:t>
        </w:r>
        <w:r w:rsidRPr="00CF590C">
          <w:rPr>
            <w:rStyle w:val="Hyperlink"/>
            <w:noProof/>
          </w:rPr>
          <w:t xml:space="preserve"> </w:t>
        </w:r>
        <w:r w:rsidRPr="00CF590C">
          <w:rPr>
            <w:rStyle w:val="Hyperlink"/>
            <w:rFonts w:hint="eastAsia"/>
            <w:noProof/>
          </w:rPr>
          <w:t>그룹</w:t>
        </w:r>
        <w:r>
          <w:rPr>
            <w:noProof/>
          </w:rPr>
          <w:tab/>
        </w:r>
        <w:r>
          <w:rPr>
            <w:noProof/>
          </w:rPr>
          <w:fldChar w:fldCharType="begin"/>
        </w:r>
        <w:r>
          <w:rPr>
            <w:noProof/>
          </w:rPr>
          <w:instrText xml:space="preserve"> PAGEREF _Toc284409197 \h </w:instrText>
        </w:r>
        <w:r>
          <w:rPr>
            <w:noProof/>
          </w:rPr>
        </w:r>
        <w:r>
          <w:rPr>
            <w:noProof/>
          </w:rPr>
          <w:fldChar w:fldCharType="separate"/>
        </w:r>
        <w:r>
          <w:rPr>
            <w:noProof/>
          </w:rPr>
          <w:t>16</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8" w:history="1">
        <w:r w:rsidRPr="00CF590C">
          <w:rPr>
            <w:rStyle w:val="Hyperlink"/>
            <w:rFonts w:hint="eastAsia"/>
            <w:noProof/>
          </w:rPr>
          <w:t>서버</w:t>
        </w:r>
        <w:r w:rsidRPr="00CF590C">
          <w:rPr>
            <w:rStyle w:val="Hyperlink"/>
            <w:noProof/>
          </w:rPr>
          <w:t xml:space="preserve"> </w:t>
        </w:r>
        <w:r w:rsidRPr="00CF590C">
          <w:rPr>
            <w:rStyle w:val="Hyperlink"/>
            <w:rFonts w:hint="eastAsia"/>
            <w:noProof/>
          </w:rPr>
          <w:t>규칙</w:t>
        </w:r>
        <w:r w:rsidRPr="00CF590C">
          <w:rPr>
            <w:rStyle w:val="Hyperlink"/>
            <w:noProof/>
          </w:rPr>
          <w:t xml:space="preserve"> </w:t>
        </w:r>
        <w:r w:rsidRPr="00CF590C">
          <w:rPr>
            <w:rStyle w:val="Hyperlink"/>
            <w:rFonts w:hint="eastAsia"/>
            <w:noProof/>
          </w:rPr>
          <w:t>그룹</w:t>
        </w:r>
        <w:r>
          <w:rPr>
            <w:noProof/>
          </w:rPr>
          <w:tab/>
        </w:r>
        <w:r>
          <w:rPr>
            <w:noProof/>
          </w:rPr>
          <w:fldChar w:fldCharType="begin"/>
        </w:r>
        <w:r>
          <w:rPr>
            <w:noProof/>
          </w:rPr>
          <w:instrText xml:space="preserve"> PAGEREF _Toc284409198 \h </w:instrText>
        </w:r>
        <w:r>
          <w:rPr>
            <w:noProof/>
          </w:rPr>
        </w:r>
        <w:r>
          <w:rPr>
            <w:noProof/>
          </w:rPr>
          <w:fldChar w:fldCharType="separate"/>
        </w:r>
        <w:r>
          <w:rPr>
            <w:noProof/>
          </w:rPr>
          <w:t>20</w:t>
        </w:r>
        <w:r>
          <w:rPr>
            <w:noProof/>
          </w:rPr>
          <w:fldChar w:fldCharType="end"/>
        </w:r>
      </w:hyperlink>
    </w:p>
    <w:p w:rsidR="00355098" w:rsidRDefault="00355098">
      <w:pPr>
        <w:pStyle w:val="TOC2"/>
        <w:tabs>
          <w:tab w:val="right" w:leader="dot" w:pos="8630"/>
        </w:tabs>
        <w:rPr>
          <w:rFonts w:asciiTheme="minorHAnsi" w:eastAsiaTheme="minorEastAsia" w:hAnsiTheme="minorHAnsi" w:cstheme="minorBidi"/>
          <w:noProof/>
          <w:kern w:val="0"/>
          <w:sz w:val="22"/>
          <w:szCs w:val="22"/>
        </w:rPr>
      </w:pPr>
      <w:hyperlink w:anchor="_Toc284409199" w:history="1">
        <w:r w:rsidRPr="00CF590C">
          <w:rPr>
            <w:rStyle w:val="Hyperlink"/>
            <w:rFonts w:hint="eastAsia"/>
            <w:noProof/>
          </w:rPr>
          <w:t>서비스</w:t>
        </w:r>
        <w:r w:rsidRPr="00CF590C">
          <w:rPr>
            <w:rStyle w:val="Hyperlink"/>
            <w:noProof/>
          </w:rPr>
          <w:t xml:space="preserve"> </w:t>
        </w:r>
        <w:r w:rsidRPr="00CF590C">
          <w:rPr>
            <w:rStyle w:val="Hyperlink"/>
            <w:rFonts w:hint="eastAsia"/>
            <w:noProof/>
          </w:rPr>
          <w:t>검색</w:t>
        </w:r>
        <w:r w:rsidRPr="00CF590C">
          <w:rPr>
            <w:rStyle w:val="Hyperlink"/>
            <w:noProof/>
          </w:rPr>
          <w:t xml:space="preserve"> </w:t>
        </w:r>
        <w:r w:rsidRPr="00CF590C">
          <w:rPr>
            <w:rStyle w:val="Hyperlink"/>
            <w:rFonts w:hint="eastAsia"/>
            <w:noProof/>
          </w:rPr>
          <w:t>규칙</w:t>
        </w:r>
        <w:r w:rsidRPr="00CF590C">
          <w:rPr>
            <w:rStyle w:val="Hyperlink"/>
            <w:noProof/>
          </w:rPr>
          <w:t xml:space="preserve"> </w:t>
        </w:r>
        <w:r w:rsidRPr="00CF590C">
          <w:rPr>
            <w:rStyle w:val="Hyperlink"/>
            <w:rFonts w:hint="eastAsia"/>
            <w:noProof/>
          </w:rPr>
          <w:t>그룹</w:t>
        </w:r>
        <w:r>
          <w:rPr>
            <w:noProof/>
          </w:rPr>
          <w:tab/>
        </w:r>
        <w:r>
          <w:rPr>
            <w:noProof/>
          </w:rPr>
          <w:fldChar w:fldCharType="begin"/>
        </w:r>
        <w:r>
          <w:rPr>
            <w:noProof/>
          </w:rPr>
          <w:instrText xml:space="preserve"> PAGEREF _Toc284409199 \h </w:instrText>
        </w:r>
        <w:r>
          <w:rPr>
            <w:noProof/>
          </w:rPr>
        </w:r>
        <w:r>
          <w:rPr>
            <w:noProof/>
          </w:rPr>
          <w:fldChar w:fldCharType="separate"/>
        </w:r>
        <w:r>
          <w:rPr>
            <w:noProof/>
          </w:rPr>
          <w:t>20</w:t>
        </w:r>
        <w:r>
          <w:rPr>
            <w:noProof/>
          </w:rPr>
          <w:fldChar w:fldCharType="end"/>
        </w:r>
      </w:hyperlink>
    </w:p>
    <w:p w:rsidR="00355098" w:rsidRDefault="00355098">
      <w:pPr>
        <w:pStyle w:val="TOC1"/>
        <w:tabs>
          <w:tab w:val="right" w:leader="dot" w:pos="8630"/>
        </w:tabs>
        <w:rPr>
          <w:rFonts w:asciiTheme="minorHAnsi" w:eastAsiaTheme="minorEastAsia" w:hAnsiTheme="minorHAnsi" w:cstheme="minorBidi"/>
          <w:noProof/>
          <w:kern w:val="0"/>
          <w:sz w:val="22"/>
          <w:szCs w:val="22"/>
        </w:rPr>
      </w:pPr>
      <w:hyperlink w:anchor="_Toc284409200" w:history="1">
        <w:r w:rsidRPr="00CF590C">
          <w:rPr>
            <w:rStyle w:val="Hyperlink"/>
            <w:rFonts w:hint="eastAsia"/>
            <w:noProof/>
          </w:rPr>
          <w:t>문제</w:t>
        </w:r>
        <w:r w:rsidRPr="00CF590C">
          <w:rPr>
            <w:rStyle w:val="Hyperlink"/>
            <w:noProof/>
          </w:rPr>
          <w:t xml:space="preserve"> </w:t>
        </w:r>
        <w:r w:rsidRPr="00CF590C">
          <w:rPr>
            <w:rStyle w:val="Hyperlink"/>
            <w:rFonts w:hint="eastAsia"/>
            <w:noProof/>
          </w:rPr>
          <w:t>해결</w:t>
        </w:r>
        <w:r>
          <w:rPr>
            <w:noProof/>
          </w:rPr>
          <w:tab/>
        </w:r>
        <w:r>
          <w:rPr>
            <w:noProof/>
          </w:rPr>
          <w:fldChar w:fldCharType="begin"/>
        </w:r>
        <w:r>
          <w:rPr>
            <w:noProof/>
          </w:rPr>
          <w:instrText xml:space="preserve"> PAGEREF _Toc284409200 \h </w:instrText>
        </w:r>
        <w:r>
          <w:rPr>
            <w:noProof/>
          </w:rPr>
        </w:r>
        <w:r>
          <w:rPr>
            <w:noProof/>
          </w:rPr>
          <w:fldChar w:fldCharType="separate"/>
        </w:r>
        <w:r>
          <w:rPr>
            <w:noProof/>
          </w:rPr>
          <w:t>21</w:t>
        </w:r>
        <w:r>
          <w:rPr>
            <w:noProof/>
          </w:rPr>
          <w:fldChar w:fldCharType="end"/>
        </w:r>
      </w:hyperlink>
    </w:p>
    <w:p w:rsidR="00355098" w:rsidRDefault="00355098" w:rsidP="00355098">
      <w:pPr>
        <w:sectPr w:rsidR="00355098" w:rsidSect="00355098">
          <w:footerReference w:type="default" r:id="rId17"/>
          <w:type w:val="oddPage"/>
          <w:pgSz w:w="12240" w:h="15840" w:code="1"/>
          <w:pgMar w:top="1440" w:right="1800" w:bottom="1440" w:left="1800" w:header="1440" w:footer="1440" w:gutter="0"/>
          <w:cols w:space="720"/>
          <w:docGrid w:linePitch="360"/>
        </w:sectPr>
      </w:pPr>
      <w:r>
        <w:fldChar w:fldCharType="end"/>
      </w:r>
    </w:p>
    <w:p w:rsidR="00355098" w:rsidRDefault="00355098">
      <w:pPr>
        <w:pStyle w:val="Heading1"/>
      </w:pPr>
      <w:bookmarkStart w:id="1" w:name="_Toc284409170"/>
      <w:r>
        <w:lastRenderedPageBreak/>
        <w:t>DPM 2010 관리 팩 가이드</w:t>
      </w:r>
      <w:bookmarkStart w:id="2" w:name="z617de95786f2481a8abf37fe140335b0"/>
      <w:bookmarkEnd w:id="2"/>
      <w:bookmarkEnd w:id="1"/>
    </w:p>
    <w:p w:rsidR="00355098" w:rsidRDefault="00355098">
      <w:r>
        <w:t>Operations Manager 2007용 System Center Data Protection Manager(DPM) 2010 관리 팩 가이드는 DPM 관리 팩을 사용하여 DPM 서버와 DPM 서버가 보호하는 컴퓨터의 데이터 보호 및 복구 상태를 모니터링하고 DPM 서버의 상태와 성능을 나타내는 주요 표시기를 모니터링하는 방법에 대해 설명합니다.</w:t>
      </w:r>
    </w:p>
    <w:p w:rsidR="00355098" w:rsidRDefault="00355098">
      <w:r>
        <w:t xml:space="preserve">이 가이드는 DPM 관리 팩을 간략하게 소개하고 기존 System Center Operations Manager 2007 R2 환경에 관리 팩을 배포하는 방법을 설명하며 DPM 관리 팩의 동작을 정의하는 컴퓨터 특성, 컴퓨터 그룹, 알림 그룹 및 규칙에 대한 기술 참조를 제공합니다. </w:t>
      </w:r>
    </w:p>
    <w:p w:rsidR="00355098" w:rsidRDefault="00355098">
      <w:pPr>
        <w:pStyle w:val="Heading2"/>
      </w:pPr>
      <w:bookmarkStart w:id="3" w:name="_Toc284409171"/>
      <w:r>
        <w:t>문서 버전</w:t>
      </w:r>
      <w:bookmarkEnd w:id="3"/>
    </w:p>
    <w:p w:rsidR="00355098" w:rsidRDefault="00355098">
      <w:r>
        <w:t>이 가이드의 내용은 System Center Data Protection Manager 2010 관리 팩을 기준으로 합니다.</w:t>
      </w:r>
    </w:p>
    <w:p w:rsidR="00355098" w:rsidRDefault="00355098">
      <w:r>
        <w:rPr>
          <w:rStyle w:val="LabelEmbedded"/>
        </w:rPr>
        <w:t>수정 기록</w:t>
      </w:r>
    </w:p>
    <w:p w:rsidR="00355098" w:rsidRDefault="00355098">
      <w:pPr>
        <w:pStyle w:val="TableSpacing"/>
      </w:pPr>
    </w:p>
    <w:tbl>
      <w:tblPr>
        <w:tblStyle w:val="TablewithHeader"/>
        <w:tblW w:w="0" w:type="auto"/>
        <w:tblLook w:val="01E0" w:firstRow="1" w:lastRow="1" w:firstColumn="1" w:lastColumn="1" w:noHBand="0" w:noVBand="0"/>
      </w:tblPr>
      <w:tblGrid>
        <w:gridCol w:w="4406"/>
        <w:gridCol w:w="4406"/>
      </w:tblGrid>
      <w:tr w:rsidR="00355098" w:rsidTr="00262458">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릴리스 날짜:</w:t>
            </w:r>
          </w:p>
        </w:tc>
        <w:tc>
          <w:tcPr>
            <w:tcW w:w="4428" w:type="dxa"/>
          </w:tcPr>
          <w:p w:rsidR="00355098" w:rsidRDefault="00355098">
            <w:r>
              <w:t>변경 내용</w:t>
            </w:r>
          </w:p>
        </w:tc>
      </w:tr>
      <w:tr w:rsidR="00355098" w:rsidTr="00262458">
        <w:tc>
          <w:tcPr>
            <w:tcW w:w="4428" w:type="dxa"/>
          </w:tcPr>
          <w:p w:rsidR="00355098" w:rsidRDefault="00355098">
            <w:r>
              <w:t>2010년 8월</w:t>
            </w:r>
          </w:p>
        </w:tc>
        <w:tc>
          <w:tcPr>
            <w:tcW w:w="4428" w:type="dxa"/>
          </w:tcPr>
          <w:p w:rsidR="00355098" w:rsidRDefault="00355098">
            <w:r>
              <w:t>본 가이드의 원본 릴리스</w:t>
            </w:r>
          </w:p>
        </w:tc>
      </w:tr>
    </w:tbl>
    <w:p w:rsidR="00355098" w:rsidRDefault="00355098">
      <w:pPr>
        <w:pStyle w:val="TableSpacing"/>
      </w:pPr>
    </w:p>
    <w:p w:rsidR="00355098" w:rsidRDefault="00355098">
      <w:pPr>
        <w:pStyle w:val="Heading1"/>
      </w:pPr>
      <w:bookmarkStart w:id="4" w:name="_Toc284409172"/>
      <w:r>
        <w:t>System Center Data Protection Manager 2010 관리 팩 소개</w:t>
      </w:r>
      <w:bookmarkStart w:id="5" w:name="z5c4b8359254148669c5dfed03b71655c"/>
      <w:bookmarkEnd w:id="5"/>
      <w:bookmarkEnd w:id="4"/>
    </w:p>
    <w:p w:rsidR="00355098" w:rsidRDefault="00355098">
      <w:r>
        <w:t>System Center Data Protection Manager(DPM) 2010 관리 팩 가이드는 DPM 2010 관리 팩을 사용하여 DPM 서버와 DPM 서버가 보호하는 컴퓨터의 데이터 보호 및 복구 상태를 모니터링하고 DPM 서버의 상태와 성능을 나타내는 주요 표시기를 모니터링하는 방법에 대해 설명합니다.</w:t>
      </w:r>
    </w:p>
    <w:p w:rsidR="00355098" w:rsidRDefault="00355098">
      <w:pPr>
        <w:pStyle w:val="Heading2"/>
      </w:pPr>
      <w:bookmarkStart w:id="6" w:name="_Toc284409173"/>
      <w:r>
        <w:t>최신 관리 팩 및 설명서 다운로드</w:t>
      </w:r>
      <w:bookmarkEnd w:id="6"/>
    </w:p>
    <w:p w:rsidR="00355098" w:rsidRDefault="00355098">
      <w:hyperlink r:id="rId18" w:history="1">
        <w:r>
          <w:rPr>
            <w:rStyle w:val="Hyperlink"/>
          </w:rPr>
          <w:t>System Center Operations Manager 2007 Catalog(System Center Operations Manager 2007 카탈로그)</w:t>
        </w:r>
      </w:hyperlink>
      <w:r>
        <w:t>(http://go.microsoft.com/fwlink/?LinkId=82105)에서 System Center Data Protection Manager 2010 관리 팩을 찾을 수 있습니다.</w:t>
      </w:r>
    </w:p>
    <w:p w:rsidR="00355098" w:rsidRDefault="00355098">
      <w:pPr>
        <w:pStyle w:val="Heading2"/>
      </w:pPr>
      <w:bookmarkStart w:id="7" w:name="_Toc284409174"/>
      <w:r>
        <w:t>관리 팩을 가져오려면</w:t>
      </w:r>
      <w:bookmarkEnd w:id="7"/>
    </w:p>
    <w:p w:rsidR="00355098" w:rsidRDefault="00355098" w:rsidP="00355098">
      <w:pPr>
        <w:pStyle w:val="NumberedList1"/>
        <w:numPr>
          <w:ilvl w:val="0"/>
          <w:numId w:val="0"/>
        </w:numPr>
        <w:tabs>
          <w:tab w:val="left" w:pos="360"/>
        </w:tabs>
        <w:spacing w:line="260" w:lineRule="exact"/>
        <w:ind w:left="360" w:hanging="360"/>
      </w:pPr>
      <w:r>
        <w:t>1.</w:t>
      </w:r>
      <w:r>
        <w:tab/>
        <w:t>Operations Manager 2007 R2 관리 그룹의 Operations Manager Administrator 역할에 속해 있는 계정을 사용하여 컴퓨터에 로그온합니다.</w:t>
      </w:r>
    </w:p>
    <w:p w:rsidR="00355098" w:rsidRDefault="00355098" w:rsidP="00355098">
      <w:pPr>
        <w:pStyle w:val="NumberedList1"/>
        <w:numPr>
          <w:ilvl w:val="0"/>
          <w:numId w:val="0"/>
        </w:numPr>
        <w:tabs>
          <w:tab w:val="left" w:pos="360"/>
        </w:tabs>
        <w:spacing w:line="260" w:lineRule="exact"/>
        <w:ind w:left="360" w:hanging="360"/>
      </w:pPr>
      <w:r>
        <w:lastRenderedPageBreak/>
        <w:t>2.</w:t>
      </w:r>
      <w:r>
        <w:tab/>
        <w:t xml:space="preserve">운영 콘솔에서 </w:t>
      </w:r>
      <w:r>
        <w:rPr>
          <w:rStyle w:val="UI"/>
        </w:rPr>
        <w:t>관리</w:t>
      </w:r>
      <w:r>
        <w:t>를 클릭합니다.</w:t>
      </w:r>
    </w:p>
    <w:p w:rsidR="00355098" w:rsidRDefault="00355098">
      <w:pPr>
        <w:pStyle w:val="AlertLabelinList1"/>
        <w:framePr w:wrap="notBeside"/>
      </w:pPr>
      <w:r>
        <w:rPr>
          <w:noProof/>
        </w:rPr>
        <w:drawing>
          <wp:inline distT="0" distB="0" distL="0" distR="0" wp14:anchorId="1885EC5C" wp14:editId="64C95358">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참고 </w:t>
      </w:r>
    </w:p>
    <w:p w:rsidR="00355098" w:rsidRDefault="00355098">
      <w:pPr>
        <w:pStyle w:val="AlertTextinList1"/>
      </w:pPr>
      <w:r>
        <w:t xml:space="preserve">관리 서버가 아닌 컴퓨터에서 운영 콘솔을 실행하면 </w:t>
      </w:r>
      <w:r>
        <w:rPr>
          <w:rStyle w:val="UI"/>
        </w:rPr>
        <w:t>서버에 연결</w:t>
      </w:r>
      <w:r>
        <w:t xml:space="preserve"> 대화 상자가 나타납니다. </w:t>
      </w:r>
      <w:r>
        <w:rPr>
          <w:rStyle w:val="UI"/>
        </w:rPr>
        <w:t>서버 이름</w:t>
      </w:r>
      <w:r>
        <w:t xml:space="preserve"> 텍스트 상자에 운영 콘솔에서 연결할 Operations Manager 2007 관리 서버의 이름을 입력합니다.</w:t>
      </w:r>
    </w:p>
    <w:p w:rsidR="00355098" w:rsidRDefault="00355098" w:rsidP="00355098">
      <w:pPr>
        <w:pStyle w:val="NumberedList1"/>
        <w:numPr>
          <w:ilvl w:val="0"/>
          <w:numId w:val="0"/>
        </w:numPr>
        <w:tabs>
          <w:tab w:val="left" w:pos="360"/>
        </w:tabs>
        <w:spacing w:line="260" w:lineRule="exact"/>
        <w:ind w:left="360" w:hanging="360"/>
      </w:pPr>
      <w:r>
        <w:t>3.</w:t>
      </w:r>
      <w:r>
        <w:tab/>
      </w:r>
      <w:r>
        <w:rPr>
          <w:rStyle w:val="UI"/>
        </w:rPr>
        <w:t>작업</w:t>
      </w:r>
      <w:r>
        <w:t xml:space="preserve"> 창에서 </w:t>
      </w:r>
      <w:r>
        <w:rPr>
          <w:rStyle w:val="UI"/>
        </w:rPr>
        <w:t>관리 팩 가져오기</w:t>
      </w:r>
      <w:r>
        <w:t xml:space="preserve">를 클릭하고 관리 팩이 있는 위치를 찾은 다음 </w:t>
      </w:r>
      <w:r>
        <w:rPr>
          <w:rStyle w:val="UI"/>
        </w:rPr>
        <w:t>열기</w:t>
      </w:r>
      <w:r>
        <w:t>를 클릭합니다.</w:t>
      </w:r>
    </w:p>
    <w:p w:rsidR="00355098" w:rsidRDefault="00355098">
      <w:pPr>
        <w:pStyle w:val="AlertLabelinList1"/>
        <w:framePr w:wrap="notBeside"/>
      </w:pPr>
      <w:r>
        <w:rPr>
          <w:noProof/>
        </w:rPr>
        <w:drawing>
          <wp:inline distT="0" distB="0" distL="0" distR="0" wp14:anchorId="1A8F5394" wp14:editId="07860ADE">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참고 </w:t>
      </w:r>
    </w:p>
    <w:p w:rsidR="00355098" w:rsidRDefault="00355098">
      <w:pPr>
        <w:pStyle w:val="AlertTextinList1"/>
      </w:pPr>
      <w:r>
        <w:t xml:space="preserve">DPM 2010 관리 팩 파일 이름은 </w:t>
      </w:r>
      <w:r>
        <w:rPr>
          <w:rStyle w:val="UI"/>
        </w:rPr>
        <w:t>Microsoft.Windows.SystemCenterDPM2010.mp</w:t>
      </w:r>
      <w:r>
        <w:t>입니다.</w:t>
      </w:r>
    </w:p>
    <w:p w:rsidR="00355098" w:rsidRDefault="00355098" w:rsidP="00355098">
      <w:pPr>
        <w:pStyle w:val="NumberedList1"/>
        <w:numPr>
          <w:ilvl w:val="0"/>
          <w:numId w:val="0"/>
        </w:numPr>
        <w:tabs>
          <w:tab w:val="left" w:pos="360"/>
        </w:tabs>
        <w:spacing w:line="260" w:lineRule="exact"/>
        <w:ind w:left="360" w:hanging="360"/>
      </w:pPr>
      <w:r>
        <w:t>4.</w:t>
      </w:r>
      <w:r>
        <w:tab/>
        <w:t xml:space="preserve">선택한 관리 팩이 표시된 </w:t>
      </w:r>
      <w:r>
        <w:rPr>
          <w:rStyle w:val="UI"/>
        </w:rPr>
        <w:t>관리 팩 가져오기</w:t>
      </w:r>
      <w:r>
        <w:t xml:space="preserve"> 대화 상자에서 </w:t>
      </w:r>
      <w:r>
        <w:rPr>
          <w:rStyle w:val="UI"/>
        </w:rPr>
        <w:t>추가 또는 제거</w:t>
      </w:r>
      <w:r>
        <w:t xml:space="preserve">를 클릭하여 가져올 관리 팩의 목록을 편집합니다. 가져올 관리 팩을 선택한 후 </w:t>
      </w:r>
      <w:r>
        <w:rPr>
          <w:rStyle w:val="UI"/>
        </w:rPr>
        <w:t>가져오기</w:t>
      </w:r>
      <w:r>
        <w:t>를 클릭합니다.</w:t>
      </w:r>
    </w:p>
    <w:p w:rsidR="00355098" w:rsidRDefault="00355098" w:rsidP="00355098">
      <w:pPr>
        <w:pStyle w:val="NumberedList1"/>
        <w:numPr>
          <w:ilvl w:val="0"/>
          <w:numId w:val="0"/>
        </w:numPr>
        <w:tabs>
          <w:tab w:val="left" w:pos="360"/>
        </w:tabs>
        <w:spacing w:line="260" w:lineRule="exact"/>
        <w:ind w:left="360" w:hanging="360"/>
      </w:pPr>
      <w:r>
        <w:t>5.</w:t>
      </w:r>
      <w:r>
        <w:tab/>
        <w:t xml:space="preserve">가져오기 프로세스를 완료한 후 대화 상자의 각 관리 팩 옆에 가져오기 작업의 성공 여부를 나타내는 아이콘이 표시되면 </w:t>
      </w:r>
      <w:r>
        <w:rPr>
          <w:rStyle w:val="UI"/>
        </w:rPr>
        <w:t>닫기</w:t>
      </w:r>
      <w:r>
        <w:t>를 클릭합니다.</w:t>
      </w:r>
    </w:p>
    <w:p w:rsidR="00355098" w:rsidRDefault="00355098">
      <w:pPr>
        <w:pStyle w:val="Heading1"/>
      </w:pPr>
      <w:bookmarkStart w:id="8" w:name="_Toc284409175"/>
      <w:r>
        <w:t>새로운 기능</w:t>
      </w:r>
      <w:bookmarkStart w:id="9" w:name="z29d7509ba68f4e5eaf0fccd55744c6f6"/>
      <w:bookmarkEnd w:id="9"/>
      <w:bookmarkEnd w:id="8"/>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DPM 2010 관리 팩을 사용하면 사용자는 SLA(서비스 수준 계약) 기반 경고 및 중복 오류를 표시하지 않는 기능을 사용하여 콘솔에 불필요한 경고가 표시되는 횟수를 줄일 수 있습니다. </w:t>
      </w:r>
    </w:p>
    <w:p w:rsidR="00355098" w:rsidRDefault="00355098">
      <w:pPr>
        <w:pStyle w:val="TextinList1"/>
      </w:pPr>
      <w:r>
        <w:t xml:space="preserve">SLA 기반의 경고 기능을 사용하면 특정 기간에 특정 작업이 실패한 경우에만 경고가 표시됩니다. </w:t>
      </w:r>
    </w:p>
    <w:p w:rsidR="00355098" w:rsidRDefault="00355098">
      <w:pPr>
        <w:pStyle w:val="TextinList1"/>
      </w:pPr>
      <w:r>
        <w:t>중복 오류를 표시하지 않는 기능을 사용하면 관리 팩은 근본적인 원인 이벤트에 대한 조치로 발생하는 경고를 표시하지 않습니다. 예를 들어 DPM 보호 서비스에 연결할 수 없거나 보호된 컴퓨터가 작동하지 않는 경우 그리고 모든 데이터 원본에 대한 백업 작업이 실패하는 경우 관리 팩은 데이터 원본 관련 경고를 생성하지 않고 영향받는 데이터 원본의 상태를 업데이트합니다.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복구 지점을 만들지 못했습니다(경고 없음).</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복구 지점을 만들지 못했습니다(우선 순위 있음).</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복제본이 일치하지 않습니다.(3106)</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복제본에 일관성 오류가 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동기화 작업에 실패했습니다(경고 없음).</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DPM2010: 동기화 작업이 실패했습니다.(3115)</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티켓 시스템과 Operations Manager를 사용하는 경우 DPM 2010 관리 팩을 통해 모니터 대신 규칙을 사용할 수 있습니다. 관리 팩의 규칙은 다음과 같습니다.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복구 지점을 만들지 못했습니다. 임계값에 도달했습니다.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복제본에 일관성 오류가 있습니다(임계값 있음).</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2010: 동기화 작업이 실패했습니다(임계값 있음).</w:t>
      </w:r>
    </w:p>
    <w:p w:rsidR="00355098" w:rsidRDefault="00355098">
      <w:pPr>
        <w:pStyle w:val="AlertLabelinList1"/>
        <w:framePr w:wrap="notBeside"/>
      </w:pPr>
      <w:r>
        <w:rPr>
          <w:noProof/>
        </w:rPr>
        <w:drawing>
          <wp:inline distT="0" distB="0" distL="0" distR="0" wp14:anchorId="3C5B9FAB" wp14:editId="220945BB">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참고 </w:t>
      </w:r>
    </w:p>
    <w:p w:rsidR="00355098" w:rsidRDefault="00355098">
      <w:pPr>
        <w:pStyle w:val="AlertTextinList1"/>
      </w:pPr>
      <w:r>
        <w:lastRenderedPageBreak/>
        <w:t>기본적으로 DPM 관리 팩에서는 모니터를 사용할 수 있습니다. 규칙을 사용하려는 경우 해당 규칙을 사용하도록 설정해야 합니다.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이번 릴리스의 DPM 2010 관리 팩에서 새롭게 사용되는 경고는 다음과 같습니다. </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백업 메타데이터를 열거하지 못했습니다.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에이전트 소유권이 필요합니다.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복제가 할당되고 초기 복제가 예약되었습니다.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공유 경로가 변경되었습니다.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중복 디스크가 검색되었습니다.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VHD 부모 로케이터 수정에 실패했습니다.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가상 컴퓨터 메타데이터 열거에 실패했습니다.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VHD 부모 로케이터 수정이 취소되었습니다.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SharePoint 항목 수준의 카탈로그 실패</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기록기 메타데이터 없이 백업합니다.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고객 의견 옵트인</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백업 SLA에 실패했습니다.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Hyper-V 복구에 성공했습니다.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전역 DPMDB 데이터베이스에 액세스할 수 없음 알림</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StagingAreaRestore 진행 중</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StagingAreaRestore에 성공했습니다.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부분적으로 StagingAreaRestore에 성공했습니다.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StagingAreaRestore에 실패했습니다.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자동 인스턴스 보호에 실패했습니다.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온라인 복구 지점을 만들지 못했습니다.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DPM Online 캐시 볼륨이 없습니다.</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 xml:space="preserve">부분적으로 백업에 성공했습니다. </w:t>
      </w:r>
    </w:p>
    <w:p w:rsidR="00355098" w:rsidRDefault="00355098" w:rsidP="00355098">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라이브러리 장치가 사용할 수 없도록 설정되었습니다.</w:t>
      </w:r>
    </w:p>
    <w:p w:rsidR="00355098" w:rsidRDefault="00355098">
      <w:pPr>
        <w:pStyle w:val="Heading1"/>
      </w:pPr>
      <w:bookmarkStart w:id="10" w:name="_Toc284409176"/>
      <w:r>
        <w:t>지원되는 구성</w:t>
      </w:r>
      <w:bookmarkStart w:id="11" w:name="zd7500dde156e4f5fb29e2a9d3d8a7046"/>
      <w:bookmarkEnd w:id="11"/>
      <w:bookmarkEnd w:id="10"/>
    </w:p>
    <w:p w:rsidR="00355098" w:rsidRDefault="00355098">
      <w:r>
        <w:t>다음 표에서는 Operations Manager 2007의 강력한 관리 팩에 대해 지원되는 구성을 설명합니다.</w:t>
      </w:r>
    </w:p>
    <w:p w:rsidR="00355098" w:rsidRDefault="00355098">
      <w:pPr>
        <w:pStyle w:val="TableSpacing"/>
      </w:pPr>
    </w:p>
    <w:tbl>
      <w:tblPr>
        <w:tblStyle w:val="TablewithoutHeader"/>
        <w:tblW w:w="0" w:type="auto"/>
        <w:tblLook w:val="01E0" w:firstRow="1" w:lastRow="1" w:firstColumn="1" w:lastColumn="1" w:noHBand="0" w:noVBand="0"/>
      </w:tblPr>
      <w:tblGrid>
        <w:gridCol w:w="4406"/>
        <w:gridCol w:w="4406"/>
      </w:tblGrid>
      <w:tr w:rsidR="00355098">
        <w:tc>
          <w:tcPr>
            <w:tcW w:w="4428" w:type="dxa"/>
          </w:tcPr>
          <w:p w:rsidR="00355098" w:rsidRDefault="00355098">
            <w:r>
              <w:rPr>
                <w:rStyle w:val="LabelEmbedded"/>
              </w:rPr>
              <w:t>구성</w:t>
            </w:r>
          </w:p>
        </w:tc>
        <w:tc>
          <w:tcPr>
            <w:tcW w:w="4428" w:type="dxa"/>
          </w:tcPr>
          <w:p w:rsidR="00355098" w:rsidRDefault="00355098">
            <w:r>
              <w:rPr>
                <w:rStyle w:val="LabelEmbedded"/>
              </w:rPr>
              <w:t>지원</w:t>
            </w:r>
          </w:p>
        </w:tc>
      </w:tr>
      <w:tr w:rsidR="00355098">
        <w:tc>
          <w:tcPr>
            <w:tcW w:w="4428" w:type="dxa"/>
          </w:tcPr>
          <w:p w:rsidR="00355098" w:rsidRDefault="00355098">
            <w:r>
              <w:t xml:space="preserve"> Windows Server 2008 R2</w:t>
            </w:r>
          </w:p>
        </w:tc>
        <w:tc>
          <w:tcPr>
            <w:tcW w:w="4428" w:type="dxa"/>
          </w:tcPr>
          <w:p w:rsidR="00355098" w:rsidRDefault="00355098">
            <w:r>
              <w:t>모든 버전(32비트 및 64비트)</w:t>
            </w:r>
          </w:p>
        </w:tc>
      </w:tr>
      <w:tr w:rsidR="00355098">
        <w:tc>
          <w:tcPr>
            <w:tcW w:w="4428" w:type="dxa"/>
          </w:tcPr>
          <w:p w:rsidR="00355098" w:rsidRDefault="00355098">
            <w:r>
              <w:t>클러스터된 서버</w:t>
            </w:r>
          </w:p>
        </w:tc>
        <w:tc>
          <w:tcPr>
            <w:tcW w:w="4428" w:type="dxa"/>
          </w:tcPr>
          <w:p w:rsidR="00355098" w:rsidRDefault="00355098">
            <w:r>
              <w:t>지원됨</w:t>
            </w:r>
          </w:p>
        </w:tc>
      </w:tr>
      <w:tr w:rsidR="00355098">
        <w:tc>
          <w:tcPr>
            <w:tcW w:w="4428" w:type="dxa"/>
          </w:tcPr>
          <w:p w:rsidR="00355098" w:rsidRDefault="00355098">
            <w:r>
              <w:t>에이전트 없는 모니터링</w:t>
            </w:r>
          </w:p>
        </w:tc>
        <w:tc>
          <w:tcPr>
            <w:tcW w:w="4428" w:type="dxa"/>
          </w:tcPr>
          <w:p w:rsidR="00355098" w:rsidRDefault="00355098">
            <w:r>
              <w:t>지원되지 않음</w:t>
            </w:r>
          </w:p>
        </w:tc>
      </w:tr>
      <w:tr w:rsidR="00355098">
        <w:tc>
          <w:tcPr>
            <w:tcW w:w="4428" w:type="dxa"/>
          </w:tcPr>
          <w:p w:rsidR="00355098" w:rsidRDefault="00355098">
            <w:r>
              <w:lastRenderedPageBreak/>
              <w:t>가상 환경</w:t>
            </w:r>
          </w:p>
        </w:tc>
        <w:tc>
          <w:tcPr>
            <w:tcW w:w="4428" w:type="dxa"/>
          </w:tcPr>
          <w:p w:rsidR="00355098" w:rsidRDefault="00355098">
            <w:r>
              <w:t>지원됨</w:t>
            </w:r>
          </w:p>
        </w:tc>
      </w:tr>
    </w:tbl>
    <w:p w:rsidR="00355098" w:rsidRDefault="00355098">
      <w:pPr>
        <w:pStyle w:val="TableSpacing"/>
      </w:pPr>
    </w:p>
    <w:p w:rsidR="00355098" w:rsidRDefault="00355098">
      <w:pPr>
        <w:pStyle w:val="Heading1"/>
      </w:pPr>
      <w:bookmarkStart w:id="12" w:name="_Toc284409177"/>
      <w:r>
        <w:t>시작</w:t>
      </w:r>
      <w:bookmarkStart w:id="13" w:name="z43dbeeb32d67459e8ae8f0362d956e04"/>
      <w:bookmarkEnd w:id="13"/>
      <w:bookmarkEnd w:id="12"/>
    </w:p>
    <w:p w:rsidR="00355098" w:rsidRDefault="00355098">
      <w:r>
        <w:t xml:space="preserve">System Center Data Protection Manager 2010(DPM) 관리 팩은 Microsoft System Center Operations Manager 2007의 </w:t>
      </w:r>
      <w:r>
        <w:rPr>
          <w:rStyle w:val="UI"/>
        </w:rPr>
        <w:t>관리</w:t>
      </w:r>
      <w:r>
        <w:t xml:space="preserve"> 창에서 설치할 수 있습니다. </w:t>
      </w:r>
    </w:p>
    <w:p w:rsidR="00355098" w:rsidRDefault="00355098">
      <w:r>
        <w:t xml:space="preserve">DPM 2010 관리 팩을 설치하면 DPM 2010으로 보호되는 모든 컴퓨터의 상태를 모니터링할 수 있습니다. </w:t>
      </w:r>
    </w:p>
    <w:p w:rsidR="00355098" w:rsidRDefault="00355098">
      <w:pPr>
        <w:pStyle w:val="Heading2"/>
      </w:pPr>
      <w:bookmarkStart w:id="14" w:name="_Toc284409178"/>
      <w:r>
        <w:t>이 섹션의 내용</w:t>
      </w:r>
      <w:bookmarkEnd w:id="14"/>
    </w:p>
    <w:p w:rsidR="00355098" w:rsidRDefault="00355098">
      <w:pPr>
        <w:pStyle w:val="DefinedTerm"/>
      </w:pPr>
      <w:hyperlink w:anchor="za449c74e9e254384a7420fd6814ffb18" w:history="1">
        <w:r>
          <w:rPr>
            <w:rStyle w:val="Hyperlink"/>
          </w:rPr>
          <w:t>System Center Data Protection 2010 관리 팩을 가져오는 방법</w:t>
        </w:r>
      </w:hyperlink>
    </w:p>
    <w:tbl>
      <w:tblPr>
        <w:tblStyle w:val="DefinitionTable"/>
        <w:tblW w:w="0" w:type="auto"/>
        <w:tblLook w:val="01E0" w:firstRow="1" w:lastRow="1" w:firstColumn="1" w:lastColumn="1" w:noHBand="0" w:noVBand="0"/>
      </w:tblPr>
      <w:tblGrid>
        <w:gridCol w:w="8453"/>
      </w:tblGrid>
      <w:tr w:rsidR="00355098">
        <w:tc>
          <w:tcPr>
            <w:tcW w:w="8856" w:type="dxa"/>
          </w:tcPr>
          <w:p w:rsidR="00355098" w:rsidRDefault="00355098">
            <w:r>
              <w:t xml:space="preserve">DPM 2010 관리 팩을 가져오는 방법에 대해 설명합니다. </w:t>
            </w:r>
          </w:p>
          <w:p w:rsidR="00355098" w:rsidRDefault="00355098"/>
        </w:tc>
      </w:tr>
    </w:tbl>
    <w:p w:rsidR="00355098" w:rsidRDefault="00355098">
      <w:pPr>
        <w:pStyle w:val="DefinedTerm"/>
      </w:pPr>
      <w:hyperlink w:anchor="zba60d80ac0fa4e8d94022447667e3c64" w:history="1">
        <w:r>
          <w:rPr>
            <w:rStyle w:val="Hyperlink"/>
          </w:rPr>
          <w:t>사용자 지정에 사용할 새 관리 팩 만들기</w:t>
        </w:r>
      </w:hyperlink>
    </w:p>
    <w:tbl>
      <w:tblPr>
        <w:tblStyle w:val="DefinitionTable"/>
        <w:tblW w:w="0" w:type="auto"/>
        <w:tblLook w:val="01E0" w:firstRow="1" w:lastRow="1" w:firstColumn="1" w:lastColumn="1" w:noHBand="0" w:noVBand="0"/>
      </w:tblPr>
      <w:tblGrid>
        <w:gridCol w:w="8453"/>
      </w:tblGrid>
      <w:tr w:rsidR="00355098">
        <w:tc>
          <w:tcPr>
            <w:tcW w:w="8856" w:type="dxa"/>
          </w:tcPr>
          <w:p w:rsidR="00355098" w:rsidRDefault="00355098">
            <w:r>
              <w:t>사용자 지정할 봉인된 각 관리 팩에 대한 별도의 관리 팩을 만드는 방법에 대해 설명합니다.</w:t>
            </w:r>
          </w:p>
          <w:p w:rsidR="00355098" w:rsidRDefault="00355098"/>
        </w:tc>
      </w:tr>
    </w:tbl>
    <w:p w:rsidR="00355098" w:rsidRDefault="00355098"/>
    <w:p w:rsidR="00355098" w:rsidRDefault="00355098">
      <w:pPr>
        <w:pStyle w:val="Heading1"/>
      </w:pPr>
      <w:bookmarkStart w:id="15" w:name="_Toc284409179"/>
      <w:r>
        <w:t>System Center Data Protection 2010 관리 팩을 가져오는 방법</w:t>
      </w:r>
      <w:bookmarkStart w:id="16" w:name="za449c74e9e254384a7420fd6814ffb18"/>
      <w:bookmarkEnd w:id="16"/>
      <w:bookmarkEnd w:id="15"/>
    </w:p>
    <w:p w:rsidR="00355098" w:rsidRDefault="00355098">
      <w:r>
        <w:t xml:space="preserve">관리 팩을 가져오는 방법에 대한 자세한 내용은 Operations Manager 2007 R2 운영 사용자 가이드에서 </w:t>
      </w:r>
      <w:hyperlink r:id="rId20" w:history="1">
        <w:r>
          <w:rPr>
            <w:rStyle w:val="Hyperlink"/>
          </w:rPr>
          <w:t>Operations Manager 2007에서 관리 팩을 가져오는 방법</w:t>
        </w:r>
      </w:hyperlink>
      <w:r>
        <w:t>(http://go.microsoft.com/fwlink/?LinkId=142351)을 참조하십시오.</w:t>
      </w:r>
    </w:p>
    <w:p w:rsidR="00355098" w:rsidRDefault="00355098">
      <w:r>
        <w:t xml:space="preserve">DPM 2010 관리 팩을 가져온 후 다음 절차에 따라 초기 구성을 완료합니다. </w:t>
      </w:r>
    </w:p>
    <w:p w:rsidR="00355098" w:rsidRDefault="00355098" w:rsidP="00355098">
      <w:pPr>
        <w:pStyle w:val="NumberedList1"/>
        <w:numPr>
          <w:ilvl w:val="0"/>
          <w:numId w:val="0"/>
        </w:numPr>
        <w:tabs>
          <w:tab w:val="left" w:pos="360"/>
        </w:tabs>
        <w:spacing w:line="260" w:lineRule="exact"/>
        <w:ind w:left="360" w:hanging="360"/>
      </w:pPr>
      <w:r>
        <w:t>1.</w:t>
      </w:r>
      <w:r>
        <w:tab/>
        <w:t xml:space="preserve">새 관리 팩을 만듭니다. </w:t>
      </w:r>
    </w:p>
    <w:p w:rsidR="00355098" w:rsidRDefault="00355098" w:rsidP="00355098">
      <w:pPr>
        <w:pStyle w:val="NumberedList1"/>
        <w:numPr>
          <w:ilvl w:val="0"/>
          <w:numId w:val="0"/>
        </w:numPr>
        <w:tabs>
          <w:tab w:val="left" w:pos="360"/>
        </w:tabs>
        <w:spacing w:line="260" w:lineRule="exact"/>
        <w:ind w:left="360" w:hanging="360"/>
      </w:pPr>
      <w:r>
        <w:t>2.</w:t>
      </w:r>
      <w:r>
        <w:tab/>
        <w:t>새 관리 팩에서 재정의 및 기타 사용자 지정 항목을 저장합니다.</w:t>
      </w:r>
    </w:p>
    <w:p w:rsidR="00355098" w:rsidRDefault="00355098">
      <w:pPr>
        <w:pStyle w:val="Heading2"/>
      </w:pPr>
      <w:bookmarkStart w:id="17" w:name="_Toc284409180"/>
      <w:r>
        <w:t>티켓을 생성하는 환경의 경우</w:t>
      </w:r>
      <w:bookmarkEnd w:id="17"/>
    </w:p>
    <w:p w:rsidR="00355098" w:rsidRDefault="00355098">
      <w:r>
        <w:t xml:space="preserve">티켓 시스템과 함께 System Center Operations Manager를 사용하는 경우 중복된 경고가 표시되지 않도록 규칙을 사용하도록 설정하고 모니터를 사용하지 않도록 설정해야 합니다. 다음 </w:t>
      </w:r>
      <w:r>
        <w:lastRenderedPageBreak/>
        <w:t>표는 티켓을 생성하는 환경에서 사용하도록 설정할 항목과 사용하지 않도록 설정할 항목을 보여 줍니다.</w:t>
      </w:r>
    </w:p>
    <w:p w:rsidR="00355098" w:rsidRDefault="00355098">
      <w:pPr>
        <w:pStyle w:val="TableSpacing"/>
      </w:pPr>
    </w:p>
    <w:tbl>
      <w:tblPr>
        <w:tblStyle w:val="TablewithHeader"/>
        <w:tblW w:w="0" w:type="auto"/>
        <w:tblLook w:val="01E0" w:firstRow="1" w:lastRow="1" w:firstColumn="1" w:lastColumn="1" w:noHBand="0" w:noVBand="0"/>
      </w:tblPr>
      <w:tblGrid>
        <w:gridCol w:w="4411"/>
        <w:gridCol w:w="4401"/>
      </w:tblGrid>
      <w:tr w:rsidR="00355098" w:rsidTr="00407230">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경고</w:t>
            </w:r>
          </w:p>
        </w:tc>
        <w:tc>
          <w:tcPr>
            <w:tcW w:w="4428" w:type="dxa"/>
          </w:tcPr>
          <w:p w:rsidR="00355098" w:rsidRDefault="00355098">
            <w:r>
              <w:t>스위치</w:t>
            </w:r>
          </w:p>
        </w:tc>
      </w:tr>
      <w:tr w:rsidR="00355098" w:rsidTr="00407230">
        <w:tc>
          <w:tcPr>
            <w:tcW w:w="4428" w:type="dxa"/>
          </w:tcPr>
          <w:p w:rsidR="00355098" w:rsidRDefault="00355098">
            <w:r>
              <w:t>DPM 2010: 복구 지점을 만들지 못했습니다. 임계값에 도달했습니다.</w:t>
            </w:r>
          </w:p>
        </w:tc>
        <w:tc>
          <w:tcPr>
            <w:tcW w:w="4428" w:type="dxa"/>
          </w:tcPr>
          <w:p w:rsidR="00355098" w:rsidRDefault="00355098">
            <w:r>
              <w:t>사용</w:t>
            </w:r>
          </w:p>
        </w:tc>
      </w:tr>
      <w:tr w:rsidR="00355098" w:rsidTr="00407230">
        <w:tc>
          <w:tcPr>
            <w:tcW w:w="4428" w:type="dxa"/>
          </w:tcPr>
          <w:p w:rsidR="00355098" w:rsidRDefault="00355098">
            <w:r>
              <w:t>DPM 2010: 복제본에 일관성 오류가 있습니다(임계값 있음).</w:t>
            </w:r>
          </w:p>
        </w:tc>
        <w:tc>
          <w:tcPr>
            <w:tcW w:w="4428" w:type="dxa"/>
          </w:tcPr>
          <w:p w:rsidR="00355098" w:rsidRDefault="00355098">
            <w:r>
              <w:t>사용</w:t>
            </w:r>
          </w:p>
        </w:tc>
      </w:tr>
      <w:tr w:rsidR="00355098" w:rsidTr="00407230">
        <w:tc>
          <w:tcPr>
            <w:tcW w:w="4428" w:type="dxa"/>
          </w:tcPr>
          <w:p w:rsidR="00355098" w:rsidRDefault="00355098">
            <w:r>
              <w:t>DPM 2010: 동기화 작업이 실패했습니다(임계값 있음).</w:t>
            </w:r>
          </w:p>
        </w:tc>
        <w:tc>
          <w:tcPr>
            <w:tcW w:w="4428" w:type="dxa"/>
          </w:tcPr>
          <w:p w:rsidR="00355098" w:rsidRDefault="00355098">
            <w:r>
              <w:t>사용</w:t>
            </w:r>
          </w:p>
        </w:tc>
      </w:tr>
      <w:tr w:rsidR="00355098" w:rsidTr="00407230">
        <w:tc>
          <w:tcPr>
            <w:tcW w:w="4428" w:type="dxa"/>
          </w:tcPr>
          <w:p w:rsidR="00355098" w:rsidRDefault="00355098">
            <w:r>
              <w:t>DPM 2010: 복구 지점을 만들지 못했습니다(경고 없음).</w:t>
            </w:r>
          </w:p>
        </w:tc>
        <w:tc>
          <w:tcPr>
            <w:tcW w:w="4428" w:type="dxa"/>
          </w:tcPr>
          <w:p w:rsidR="00355098" w:rsidRDefault="00355098">
            <w:r>
              <w:t>사용</w:t>
            </w:r>
          </w:p>
        </w:tc>
      </w:tr>
      <w:tr w:rsidR="00355098" w:rsidTr="00407230">
        <w:tc>
          <w:tcPr>
            <w:tcW w:w="4428" w:type="dxa"/>
          </w:tcPr>
          <w:p w:rsidR="00355098" w:rsidRDefault="00355098">
            <w:r>
              <w:t>DPM 2010: 복제본에 일관성 오류가 있습니다(경고 없음).</w:t>
            </w:r>
          </w:p>
        </w:tc>
        <w:tc>
          <w:tcPr>
            <w:tcW w:w="4428" w:type="dxa"/>
          </w:tcPr>
          <w:p w:rsidR="00355098" w:rsidRDefault="00355098">
            <w:r>
              <w:t>사용</w:t>
            </w:r>
          </w:p>
        </w:tc>
      </w:tr>
      <w:tr w:rsidR="00355098" w:rsidTr="00407230">
        <w:tc>
          <w:tcPr>
            <w:tcW w:w="4428" w:type="dxa"/>
          </w:tcPr>
          <w:p w:rsidR="00355098" w:rsidRDefault="00355098">
            <w:r>
              <w:t>DPM 2010: 동기화 작업에 실패했습니다(경고 없음).</w:t>
            </w:r>
          </w:p>
        </w:tc>
        <w:tc>
          <w:tcPr>
            <w:tcW w:w="4428" w:type="dxa"/>
          </w:tcPr>
          <w:p w:rsidR="00355098" w:rsidRDefault="00355098">
            <w:r>
              <w:t>사용</w:t>
            </w:r>
          </w:p>
        </w:tc>
      </w:tr>
      <w:tr w:rsidR="00355098" w:rsidTr="00407230">
        <w:tc>
          <w:tcPr>
            <w:tcW w:w="4428" w:type="dxa"/>
          </w:tcPr>
          <w:p w:rsidR="00355098" w:rsidRDefault="00355098">
            <w:r>
              <w:t>DPM 2010: 동기화 작업이 실패했습니다.(3115)</w:t>
            </w:r>
          </w:p>
        </w:tc>
        <w:tc>
          <w:tcPr>
            <w:tcW w:w="4428" w:type="dxa"/>
          </w:tcPr>
          <w:p w:rsidR="00355098" w:rsidRDefault="00355098">
            <w:r>
              <w:t>사용 안 함</w:t>
            </w:r>
          </w:p>
        </w:tc>
      </w:tr>
      <w:tr w:rsidR="00355098" w:rsidTr="00407230">
        <w:tc>
          <w:tcPr>
            <w:tcW w:w="4428" w:type="dxa"/>
          </w:tcPr>
          <w:p w:rsidR="00355098" w:rsidRDefault="00355098">
            <w:r>
              <w:t>DPM 2010: 복구 지점을 만들지 못했습니다.(3114)</w:t>
            </w:r>
          </w:p>
        </w:tc>
        <w:tc>
          <w:tcPr>
            <w:tcW w:w="4428" w:type="dxa"/>
          </w:tcPr>
          <w:p w:rsidR="00355098" w:rsidRDefault="00355098">
            <w:r>
              <w:t>사용 안 함</w:t>
            </w:r>
          </w:p>
        </w:tc>
      </w:tr>
      <w:tr w:rsidR="00355098" w:rsidTr="00407230">
        <w:tc>
          <w:tcPr>
            <w:tcW w:w="4428" w:type="dxa"/>
          </w:tcPr>
          <w:p w:rsidR="00355098" w:rsidRDefault="00355098">
            <w:r>
              <w:t>DPM 2010: 복제본이 일치하지 않습니다.(3106)</w:t>
            </w:r>
          </w:p>
        </w:tc>
        <w:tc>
          <w:tcPr>
            <w:tcW w:w="4428" w:type="dxa"/>
          </w:tcPr>
          <w:p w:rsidR="00355098" w:rsidRDefault="00355098">
            <w:r>
              <w:t>사용 안 함</w:t>
            </w:r>
          </w:p>
        </w:tc>
      </w:tr>
      <w:tr w:rsidR="00355098" w:rsidTr="00407230">
        <w:tc>
          <w:tcPr>
            <w:tcW w:w="4428" w:type="dxa"/>
          </w:tcPr>
          <w:p w:rsidR="00355098" w:rsidRDefault="00355098">
            <w:r>
              <w:t>DPM 2010: 동기화 작업이 실패했습니다(우선 순위 있음).</w:t>
            </w:r>
          </w:p>
        </w:tc>
        <w:tc>
          <w:tcPr>
            <w:tcW w:w="4428" w:type="dxa"/>
          </w:tcPr>
          <w:p w:rsidR="00355098" w:rsidRDefault="00355098">
            <w:r>
              <w:t>사용 안 함</w:t>
            </w:r>
          </w:p>
        </w:tc>
      </w:tr>
      <w:tr w:rsidR="00355098" w:rsidTr="00407230">
        <w:tc>
          <w:tcPr>
            <w:tcW w:w="4428" w:type="dxa"/>
          </w:tcPr>
          <w:p w:rsidR="00355098" w:rsidRDefault="00355098">
            <w:r>
              <w:t>DPM 2010: 복제본에 일관성 오류가 있습니다.</w:t>
            </w:r>
          </w:p>
        </w:tc>
        <w:tc>
          <w:tcPr>
            <w:tcW w:w="4428" w:type="dxa"/>
          </w:tcPr>
          <w:p w:rsidR="00355098" w:rsidRDefault="00355098">
            <w:r>
              <w:t>사용 안 함</w:t>
            </w:r>
          </w:p>
        </w:tc>
      </w:tr>
      <w:tr w:rsidR="00355098" w:rsidTr="00407230">
        <w:tc>
          <w:tcPr>
            <w:tcW w:w="4428" w:type="dxa"/>
          </w:tcPr>
          <w:p w:rsidR="00355098" w:rsidRDefault="00355098">
            <w:r>
              <w:t>DPM 2010: 복구 지점을 만들지 못했습니다(우선 순위 있음).</w:t>
            </w:r>
          </w:p>
        </w:tc>
        <w:tc>
          <w:tcPr>
            <w:tcW w:w="4428" w:type="dxa"/>
          </w:tcPr>
          <w:p w:rsidR="00355098" w:rsidRDefault="00355098">
            <w:r>
              <w:t>사용 안 함</w:t>
            </w:r>
          </w:p>
        </w:tc>
      </w:tr>
    </w:tbl>
    <w:p w:rsidR="00355098" w:rsidRDefault="00355098">
      <w:pPr>
        <w:pStyle w:val="TableSpacing"/>
      </w:pPr>
    </w:p>
    <w:p w:rsidR="00355098" w:rsidRDefault="00355098">
      <w:pPr>
        <w:pStyle w:val="Heading2"/>
      </w:pPr>
      <w:bookmarkStart w:id="18" w:name="_Toc284409181"/>
      <w:r>
        <w:t>티켓을 생성하지 않는 환경의 경우</w:t>
      </w:r>
      <w:bookmarkEnd w:id="18"/>
    </w:p>
    <w:p w:rsidR="00355098" w:rsidRDefault="00355098">
      <w:r>
        <w:t>티켓을 생성하지 않는 환경에서 System Center Operations Manager 경고에 해당하는 모든 경고를 DPM에서 수신하려면 다음 표에 설명된 대로 관리 팩을 설정합니다.</w:t>
      </w:r>
    </w:p>
    <w:p w:rsidR="00355098" w:rsidRDefault="00355098">
      <w:pPr>
        <w:pStyle w:val="TableSpacing"/>
      </w:pPr>
    </w:p>
    <w:tbl>
      <w:tblPr>
        <w:tblStyle w:val="TablewithHeader"/>
        <w:tblW w:w="0" w:type="auto"/>
        <w:tblLook w:val="01E0" w:firstRow="1" w:lastRow="1" w:firstColumn="1" w:lastColumn="1" w:noHBand="0" w:noVBand="0"/>
      </w:tblPr>
      <w:tblGrid>
        <w:gridCol w:w="4411"/>
        <w:gridCol w:w="4401"/>
      </w:tblGrid>
      <w:tr w:rsidR="00355098" w:rsidTr="00407230">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경고</w:t>
            </w:r>
          </w:p>
        </w:tc>
        <w:tc>
          <w:tcPr>
            <w:tcW w:w="4428" w:type="dxa"/>
          </w:tcPr>
          <w:p w:rsidR="00355098" w:rsidRDefault="00355098">
            <w:r>
              <w:t>스위치</w:t>
            </w:r>
          </w:p>
        </w:tc>
      </w:tr>
      <w:tr w:rsidR="00355098" w:rsidTr="00407230">
        <w:tc>
          <w:tcPr>
            <w:tcW w:w="4428" w:type="dxa"/>
          </w:tcPr>
          <w:p w:rsidR="00355098" w:rsidRDefault="00355098">
            <w:r>
              <w:t xml:space="preserve">DPM 2010: 동기화 작업이 </w:t>
            </w:r>
            <w:r>
              <w:lastRenderedPageBreak/>
              <w:t>실패했습니다.(3115)</w:t>
            </w:r>
          </w:p>
        </w:tc>
        <w:tc>
          <w:tcPr>
            <w:tcW w:w="4428" w:type="dxa"/>
          </w:tcPr>
          <w:p w:rsidR="00355098" w:rsidRDefault="00355098">
            <w:r>
              <w:lastRenderedPageBreak/>
              <w:t>사용</w:t>
            </w:r>
          </w:p>
        </w:tc>
      </w:tr>
      <w:tr w:rsidR="00355098" w:rsidTr="00407230">
        <w:tc>
          <w:tcPr>
            <w:tcW w:w="4428" w:type="dxa"/>
          </w:tcPr>
          <w:p w:rsidR="00355098" w:rsidRDefault="00355098">
            <w:r>
              <w:lastRenderedPageBreak/>
              <w:t>DPM 2010: 복구 지점을 만들지 못했습니다.(3114)</w:t>
            </w:r>
          </w:p>
        </w:tc>
        <w:tc>
          <w:tcPr>
            <w:tcW w:w="4428" w:type="dxa"/>
          </w:tcPr>
          <w:p w:rsidR="00355098" w:rsidRDefault="00355098">
            <w:r>
              <w:t>사용</w:t>
            </w:r>
          </w:p>
        </w:tc>
      </w:tr>
      <w:tr w:rsidR="00355098" w:rsidTr="00407230">
        <w:tc>
          <w:tcPr>
            <w:tcW w:w="4428" w:type="dxa"/>
          </w:tcPr>
          <w:p w:rsidR="00355098" w:rsidRDefault="00355098">
            <w:r>
              <w:t>DPM 2010: 복제본이 일치하지 않습니다.(3106)</w:t>
            </w:r>
          </w:p>
        </w:tc>
        <w:tc>
          <w:tcPr>
            <w:tcW w:w="4428" w:type="dxa"/>
          </w:tcPr>
          <w:p w:rsidR="00355098" w:rsidRDefault="00355098">
            <w:r>
              <w:t>사용</w:t>
            </w:r>
          </w:p>
        </w:tc>
      </w:tr>
    </w:tbl>
    <w:p w:rsidR="00355098" w:rsidRDefault="00355098">
      <w:pPr>
        <w:pStyle w:val="TableSpacing"/>
      </w:pPr>
    </w:p>
    <w:p w:rsidR="00355098" w:rsidRDefault="00355098">
      <w:r>
        <w:t>SLA(서비스 수준 계약) 기반의 모니터링을 구현하려면 다음 표에 설명된 대로 관리 팩을 설정합니다.</w:t>
      </w:r>
    </w:p>
    <w:p w:rsidR="00355098" w:rsidRDefault="00355098">
      <w:pPr>
        <w:pStyle w:val="TableSpacing"/>
      </w:pPr>
    </w:p>
    <w:tbl>
      <w:tblPr>
        <w:tblStyle w:val="TablewithHeader"/>
        <w:tblW w:w="0" w:type="auto"/>
        <w:tblLook w:val="01E0" w:firstRow="1" w:lastRow="1" w:firstColumn="1" w:lastColumn="1" w:noHBand="0" w:noVBand="0"/>
      </w:tblPr>
      <w:tblGrid>
        <w:gridCol w:w="4411"/>
        <w:gridCol w:w="4401"/>
      </w:tblGrid>
      <w:tr w:rsidR="00355098" w:rsidTr="00407230">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경고</w:t>
            </w:r>
          </w:p>
        </w:tc>
        <w:tc>
          <w:tcPr>
            <w:tcW w:w="4428" w:type="dxa"/>
          </w:tcPr>
          <w:p w:rsidR="00355098" w:rsidRDefault="00355098">
            <w:r>
              <w:t>스위치</w:t>
            </w:r>
          </w:p>
        </w:tc>
      </w:tr>
      <w:tr w:rsidR="00355098" w:rsidTr="00407230">
        <w:tc>
          <w:tcPr>
            <w:tcW w:w="4428" w:type="dxa"/>
          </w:tcPr>
          <w:p w:rsidR="00355098" w:rsidRDefault="00355098">
            <w:r>
              <w:t>DPM 2010: 동기화 작업이 실패했습니다.(3115)</w:t>
            </w:r>
          </w:p>
        </w:tc>
        <w:tc>
          <w:tcPr>
            <w:tcW w:w="4428" w:type="dxa"/>
          </w:tcPr>
          <w:p w:rsidR="00355098" w:rsidRDefault="00355098">
            <w:r>
              <w:t>사용 안 함</w:t>
            </w:r>
          </w:p>
        </w:tc>
      </w:tr>
      <w:tr w:rsidR="00355098" w:rsidTr="00407230">
        <w:tc>
          <w:tcPr>
            <w:tcW w:w="4428" w:type="dxa"/>
          </w:tcPr>
          <w:p w:rsidR="00355098" w:rsidRDefault="00355098">
            <w:r>
              <w:t>DPM 2010: 복구 지점을 만들지 못했습니다.(3114)</w:t>
            </w:r>
          </w:p>
        </w:tc>
        <w:tc>
          <w:tcPr>
            <w:tcW w:w="4428" w:type="dxa"/>
          </w:tcPr>
          <w:p w:rsidR="00355098" w:rsidRDefault="00355098">
            <w:r>
              <w:t>사용 안 함</w:t>
            </w:r>
          </w:p>
        </w:tc>
      </w:tr>
      <w:tr w:rsidR="00355098" w:rsidTr="00407230">
        <w:tc>
          <w:tcPr>
            <w:tcW w:w="4428" w:type="dxa"/>
          </w:tcPr>
          <w:p w:rsidR="00355098" w:rsidRDefault="00355098">
            <w:r>
              <w:t>DPM 2010: 복제본이 일치하지 않습니다.(3106)</w:t>
            </w:r>
          </w:p>
        </w:tc>
        <w:tc>
          <w:tcPr>
            <w:tcW w:w="4428" w:type="dxa"/>
          </w:tcPr>
          <w:p w:rsidR="00355098" w:rsidRDefault="00355098">
            <w:r>
              <w:t>사용 안 함</w:t>
            </w:r>
          </w:p>
        </w:tc>
      </w:tr>
      <w:tr w:rsidR="00355098" w:rsidTr="00407230">
        <w:tc>
          <w:tcPr>
            <w:tcW w:w="4428" w:type="dxa"/>
          </w:tcPr>
          <w:p w:rsidR="00355098" w:rsidRDefault="00355098">
            <w:r>
              <w:t>DPM 2010: 동기화 작업이 실패했습니다(우선 순위 있음).</w:t>
            </w:r>
          </w:p>
        </w:tc>
        <w:tc>
          <w:tcPr>
            <w:tcW w:w="4428" w:type="dxa"/>
          </w:tcPr>
          <w:p w:rsidR="00355098" w:rsidRDefault="00355098">
            <w:r>
              <w:t>사용</w:t>
            </w:r>
          </w:p>
        </w:tc>
      </w:tr>
      <w:tr w:rsidR="00355098" w:rsidTr="00407230">
        <w:tc>
          <w:tcPr>
            <w:tcW w:w="4428" w:type="dxa"/>
          </w:tcPr>
          <w:p w:rsidR="00355098" w:rsidRDefault="00355098">
            <w:r>
              <w:t>DPM 2010: 복제본에 일관성 오류가 있습니다.</w:t>
            </w:r>
          </w:p>
        </w:tc>
        <w:tc>
          <w:tcPr>
            <w:tcW w:w="4428" w:type="dxa"/>
          </w:tcPr>
          <w:p w:rsidR="00355098" w:rsidRDefault="00355098">
            <w:r>
              <w:t>사용</w:t>
            </w:r>
          </w:p>
        </w:tc>
      </w:tr>
      <w:tr w:rsidR="00355098" w:rsidTr="00407230">
        <w:tc>
          <w:tcPr>
            <w:tcW w:w="4428" w:type="dxa"/>
          </w:tcPr>
          <w:p w:rsidR="00355098" w:rsidRDefault="00355098">
            <w:r>
              <w:t>DPM 2010: 복구 지점을 만들지 못했습니다(우선 순위 있음).</w:t>
            </w:r>
          </w:p>
        </w:tc>
        <w:tc>
          <w:tcPr>
            <w:tcW w:w="4428" w:type="dxa"/>
          </w:tcPr>
          <w:p w:rsidR="00355098" w:rsidRDefault="00355098">
            <w:r>
              <w:t>사용</w:t>
            </w:r>
          </w:p>
        </w:tc>
      </w:tr>
    </w:tbl>
    <w:p w:rsidR="00355098" w:rsidRDefault="00355098">
      <w:pPr>
        <w:pStyle w:val="TableSpacing"/>
      </w:pPr>
    </w:p>
    <w:p w:rsidR="00355098" w:rsidRDefault="00355098">
      <w:pPr>
        <w:pStyle w:val="Heading2"/>
      </w:pPr>
      <w:bookmarkStart w:id="19" w:name="_Toc284409182"/>
      <w:r>
        <w:t>확장되는 환경의 경우</w:t>
      </w:r>
      <w:bookmarkEnd w:id="19"/>
    </w:p>
    <w:p w:rsidR="00355098" w:rsidRDefault="00355098">
      <w:r>
        <w:t>확장되는 환경에서 작업하는 경우 다음과 같이 관리 팩을 설정합니다.</w:t>
      </w:r>
    </w:p>
    <w:p w:rsidR="00355098" w:rsidRDefault="00355098">
      <w:r>
        <w:t>Operations Manager 서버</w:t>
      </w:r>
    </w:p>
    <w:p w:rsidR="00355098" w:rsidRDefault="00355098">
      <w:pPr>
        <w:pStyle w:val="TableSpacing"/>
      </w:pPr>
    </w:p>
    <w:tbl>
      <w:tblPr>
        <w:tblStyle w:val="TablewithoutHeader"/>
        <w:tblW w:w="0" w:type="auto"/>
        <w:tblLook w:val="01E0" w:firstRow="1" w:lastRow="1" w:firstColumn="1" w:lastColumn="1" w:noHBand="0" w:noVBand="0"/>
      </w:tblPr>
      <w:tblGrid>
        <w:gridCol w:w="4407"/>
        <w:gridCol w:w="4405"/>
      </w:tblGrid>
      <w:tr w:rsidR="00355098">
        <w:tc>
          <w:tcPr>
            <w:tcW w:w="4428" w:type="dxa"/>
          </w:tcPr>
          <w:p w:rsidR="00355098" w:rsidRDefault="00355098">
            <w:r>
              <w:t>상태 서비스 핸들 수 임계값</w:t>
            </w:r>
          </w:p>
        </w:tc>
        <w:tc>
          <w:tcPr>
            <w:tcW w:w="4428" w:type="dxa"/>
          </w:tcPr>
          <w:p w:rsidR="00355098" w:rsidRDefault="00355098">
            <w:r>
              <w:t>5000</w:t>
            </w:r>
          </w:p>
        </w:tc>
      </w:tr>
      <w:tr w:rsidR="00355098">
        <w:tc>
          <w:tcPr>
            <w:tcW w:w="4428" w:type="dxa"/>
          </w:tcPr>
          <w:p w:rsidR="00355098" w:rsidRDefault="00355098">
            <w:r>
              <w:t>상태 서비스 전용 바이트 임계값</w:t>
            </w:r>
          </w:p>
        </w:tc>
        <w:tc>
          <w:tcPr>
            <w:tcW w:w="4428" w:type="dxa"/>
          </w:tcPr>
          <w:p w:rsidR="00355098" w:rsidRDefault="00355098">
            <w:r>
              <w:t>1GB</w:t>
            </w:r>
          </w:p>
        </w:tc>
      </w:tr>
      <w:tr w:rsidR="00355098">
        <w:tc>
          <w:tcPr>
            <w:tcW w:w="4428" w:type="dxa"/>
          </w:tcPr>
          <w:p w:rsidR="00355098" w:rsidRDefault="00355098">
            <w:r>
              <w:t>호스트 핸들 수 임계값 모니터링</w:t>
            </w:r>
          </w:p>
        </w:tc>
        <w:tc>
          <w:tcPr>
            <w:tcW w:w="4428" w:type="dxa"/>
          </w:tcPr>
          <w:p w:rsidR="00355098" w:rsidRDefault="00355098">
            <w:r>
              <w:t>5000</w:t>
            </w:r>
          </w:p>
        </w:tc>
      </w:tr>
      <w:tr w:rsidR="00355098">
        <w:tc>
          <w:tcPr>
            <w:tcW w:w="4428" w:type="dxa"/>
          </w:tcPr>
          <w:p w:rsidR="00355098" w:rsidRDefault="00355098">
            <w:r>
              <w:t>호스트 전용 바이트 임계값 모니터링</w:t>
            </w:r>
          </w:p>
        </w:tc>
        <w:tc>
          <w:tcPr>
            <w:tcW w:w="4428" w:type="dxa"/>
          </w:tcPr>
          <w:p w:rsidR="00355098" w:rsidRDefault="00355098">
            <w:r>
              <w:t>1GB</w:t>
            </w:r>
          </w:p>
        </w:tc>
      </w:tr>
    </w:tbl>
    <w:p w:rsidR="00355098" w:rsidRDefault="00355098">
      <w:pPr>
        <w:pStyle w:val="TableSpacing"/>
      </w:pPr>
    </w:p>
    <w:p w:rsidR="00355098" w:rsidRDefault="00355098">
      <w:r>
        <w:t>DPM 서버</w:t>
      </w:r>
    </w:p>
    <w:p w:rsidR="00355098" w:rsidRDefault="00355098">
      <w:r>
        <w:lastRenderedPageBreak/>
        <w:t>'HKEY_LOCAL_MACHINE\SYSTEM\CurrentControlSet\Services\HealthService\Parameters\State Queue' 레지스트리 키를 4096으로 설정</w:t>
      </w:r>
    </w:p>
    <w:p w:rsidR="00355098" w:rsidRDefault="00355098">
      <w:r>
        <w:t>'HKEY_LOCAL_MACHINE\SYSTEM\CurrentControlSet\Services\HealthService\Parameters\Management Groups\&lt;MG&gt;\MaximumQueueSizeKb' 레지스트리 키를 150000으로 설정</w:t>
      </w:r>
    </w:p>
    <w:p w:rsidR="00355098" w:rsidRDefault="00355098">
      <w:r>
        <w:t>'HKEY_LOCAL_MACHINE\SYSTEM\CurrentControlSet\Services\HealthService\Parameters\Persistence Version Store Maximum' 레지스트리 키를 400MB로 설정</w:t>
      </w:r>
    </w:p>
    <w:p w:rsidR="00355098" w:rsidRDefault="00355098">
      <w:pPr>
        <w:pStyle w:val="AlertLabel"/>
        <w:framePr w:wrap="notBeside"/>
      </w:pPr>
      <w:r>
        <w:rPr>
          <w:noProof/>
        </w:rPr>
        <w:drawing>
          <wp:inline distT="0" distB="0" distL="0" distR="0" wp14:anchorId="58C4CBE8" wp14:editId="10CF6D3C">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팁 </w:t>
      </w:r>
    </w:p>
    <w:p w:rsidR="00355098" w:rsidRDefault="00355098">
      <w:pPr>
        <w:pStyle w:val="AlertText"/>
      </w:pPr>
      <w:r>
        <w:t>상태 서비스가 구성 파일을 다시 로드할 때 623 오류 이벤트가 표시되면 이 값을 늘리십시오.</w:t>
      </w:r>
    </w:p>
    <w:p w:rsidR="00355098" w:rsidRDefault="00355098">
      <w:pPr>
        <w:pStyle w:val="Heading2"/>
      </w:pPr>
      <w:bookmarkStart w:id="20" w:name="_Toc284409183"/>
      <w:r>
        <w:t>참고 항목</w:t>
      </w:r>
      <w:bookmarkEnd w:id="20"/>
    </w:p>
    <w:p w:rsidR="00355098" w:rsidRDefault="00355098">
      <w:hyperlink w:anchor="z70073d753b60411c9b7b870b1af284a3" w:history="1">
        <w:r>
          <w:rPr>
            <w:rStyle w:val="Hyperlink"/>
          </w:rPr>
          <w:t>모니터 및 규칙 사용자 지정</w:t>
        </w:r>
      </w:hyperlink>
    </w:p>
    <w:p w:rsidR="00355098" w:rsidRDefault="00355098">
      <w:hyperlink r:id="rId22" w:history="1">
        <w:r>
          <w:rPr>
            <w:rStyle w:val="Hyperlink"/>
          </w:rPr>
          <w:t>Operations Manager 2007 관리 서버의 엔터티 상태 모니터에는 상태 서비스 임계값 설정과 함께 "중요"가 표시됩니다.</w:t>
        </w:r>
      </w:hyperlink>
    </w:p>
    <w:p w:rsidR="00355098" w:rsidRDefault="00355098">
      <w:pPr>
        <w:pStyle w:val="Heading1"/>
      </w:pPr>
      <w:bookmarkStart w:id="21" w:name="_Toc284409184"/>
      <w:r>
        <w:t>사용자 지정에 사용할 새 관리 팩 만들기</w:t>
      </w:r>
      <w:bookmarkStart w:id="22" w:name="zba60d80ac0fa4e8d94022447667e3c64"/>
      <w:bookmarkEnd w:id="22"/>
      <w:bookmarkEnd w:id="21"/>
    </w:p>
    <w:p w:rsidR="00355098" w:rsidRDefault="00355098">
      <w:r>
        <w:t>대부분의 공급업체 관리 팩은 관리 팩 파일의 원래 설정을 변경할 수 없도록 봉인되어 있습니다. 하지만 재정의 또는 새로운 모니터링 개체 같은 사용자 지정 항목을 만들어 다른 관리 팩에 저장할 수 있습니다. 기본적으로 Operations Manager 2007은 모든 사용자 지정 항목을 기본 관리 팩에 저장하지만, 사용자 지정할 봉인된 각 관리 팩에 대한 별도의 관리 팩을 만드는 것이 좋습니다.</w:t>
      </w:r>
    </w:p>
    <w:p w:rsidR="00355098" w:rsidRDefault="00355098">
      <w:r>
        <w:t xml:space="preserve">재정의를 저장할 새 관리 팩을 만들 경우 다음과 같은 이점이 있습니다. </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테스트 환경에서 만든 사용자 지정 항목을 프로덕션 환경으로 내보내는 프로세스를 단순화합니다. 예를 들어 여러 관리 팩의 사용자 지정 항목이 포함된 기본 관리 팩을 내보내는 대신 단일 관리 팩의 사용자 지정 항목이 포함된 관리 팩만 내보낼 수 있습니다.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기본 관리 팩에 사용자 지정 항목이 포함되지 않은 경우, 먼저 기본 관리 팩을 삭제하지 않고도 원래 관리 팩을 삭제할 수 있습니다. </w:t>
      </w:r>
    </w:p>
    <w:p w:rsidR="00355098" w:rsidRDefault="00355098">
      <w:pPr>
        <w:pStyle w:val="TextinList1"/>
      </w:pPr>
      <w:r>
        <w:t>사용자 지정 항목이 포함된 관리 팩은 원래 관리 팩에 종속되어 있습니다. 이러한 종속성으로 인해 원래 관리 팩을 삭제하려면 먼저 사용자 지정 항목이 있는 관리 팩을 삭제해야 합니다. 사용자 지정 항목이 모두 기본 관리 팩에 저장되어 있는 경우에는 원래 관리 팩을 삭제하려면 먼저 기본 관리 팩을 삭제해야 합니다.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개별 관리 팩에 대해 사용자 지정 항목을 추적하고 업데이트하는 것이 더 쉽습니다.</w:t>
      </w:r>
    </w:p>
    <w:p w:rsidR="00355098" w:rsidRDefault="00355098">
      <w:r>
        <w:t xml:space="preserve">봉인된 관리 팩 및 봉인되지 않은 관리 팩에 대한 자세한 내용은 </w:t>
      </w:r>
      <w:hyperlink r:id="rId23" w:history="1">
        <w:r>
          <w:rPr>
            <w:rStyle w:val="Hyperlink"/>
          </w:rPr>
          <w:t>Management Pack Formats(관리 팩 형식)</w:t>
        </w:r>
      </w:hyperlink>
      <w:r>
        <w:t xml:space="preserve">(http://go.microsoft.com/fwlink/?LinkId=108355)를 참조하십시오. 관리 팩 사용자 지정 항목 및 기본 관리 팩에 대한 자세한 내용은 </w:t>
      </w:r>
      <w:hyperlink r:id="rId24" w:history="1">
        <w:r>
          <w:rPr>
            <w:rStyle w:val="Hyperlink"/>
          </w:rPr>
          <w:t>About Management Packs in Operations Manager 2007(Operations Manager 2007의 관리 팩 정보)</w:t>
        </w:r>
      </w:hyperlink>
      <w:r>
        <w:t>(http://go.microsoft.com/fwlink/?LinkId=108356)을 참조하십시오.</w:t>
      </w:r>
    </w:p>
    <w:p w:rsidR="00355098" w:rsidRDefault="00355098">
      <w:pPr>
        <w:pStyle w:val="Heading2"/>
      </w:pPr>
      <w:bookmarkStart w:id="23" w:name="_Toc284409185"/>
      <w:r>
        <w:lastRenderedPageBreak/>
        <w:t>참고 항목</w:t>
      </w:r>
      <w:bookmarkEnd w:id="23"/>
    </w:p>
    <w:p w:rsidR="00355098" w:rsidRDefault="00355098">
      <w:hyperlink w:anchor="z70073d753b60411c9b7b870b1af284a3" w:history="1">
        <w:r>
          <w:rPr>
            <w:rStyle w:val="Hyperlink"/>
          </w:rPr>
          <w:t>모니터 및 규칙 사용자 지정</w:t>
        </w:r>
      </w:hyperlink>
    </w:p>
    <w:p w:rsidR="00355098" w:rsidRDefault="00355098">
      <w:pPr>
        <w:pStyle w:val="Heading1"/>
      </w:pPr>
      <w:bookmarkStart w:id="24" w:name="_Toc284409186"/>
      <w:r>
        <w:t>모니터 및 규칙 사용자 지정</w:t>
      </w:r>
      <w:bookmarkStart w:id="25" w:name="z70073d753b60411c9b7b870b1af284a3"/>
      <w:bookmarkEnd w:id="25"/>
      <w:bookmarkEnd w:id="24"/>
    </w:p>
    <w:p w:rsidR="00355098" w:rsidRDefault="00355098">
      <w:r>
        <w:t xml:space="preserve">DPM 2010 관리 팩은 여섯 개의 SLA 기반 모니터와 세 개의 규칙을 제공합니다. 이 항목들은 특정 기간 동안 특정 작업이 계속 실패한 경우에만 표시됩니다. 기본적으로 이 기간은 24시간으로 설정되어 있습니다. 필요에 맞게 SLA를 변경할 수 있습니다. </w:t>
      </w:r>
    </w:p>
    <w:p w:rsidR="00355098" w:rsidRDefault="00355098">
      <w:pPr>
        <w:pStyle w:val="TableSpacing"/>
      </w:pPr>
    </w:p>
    <w:tbl>
      <w:tblPr>
        <w:tblStyle w:val="TablewithoutHeader"/>
        <w:tblW w:w="0" w:type="auto"/>
        <w:tblLook w:val="01E0" w:firstRow="1" w:lastRow="1" w:firstColumn="1" w:lastColumn="1" w:noHBand="0" w:noVBand="0"/>
      </w:tblPr>
      <w:tblGrid>
        <w:gridCol w:w="4408"/>
        <w:gridCol w:w="4404"/>
      </w:tblGrid>
      <w:tr w:rsidR="00355098">
        <w:tc>
          <w:tcPr>
            <w:tcW w:w="4428" w:type="dxa"/>
          </w:tcPr>
          <w:p w:rsidR="00355098" w:rsidRDefault="00355098">
            <w:r>
              <w:t>경고</w:t>
            </w:r>
          </w:p>
        </w:tc>
        <w:tc>
          <w:tcPr>
            <w:tcW w:w="4428" w:type="dxa"/>
          </w:tcPr>
          <w:p w:rsidR="00355098" w:rsidRDefault="00355098">
            <w:r>
              <w:t>설명</w:t>
            </w:r>
          </w:p>
        </w:tc>
      </w:tr>
      <w:tr w:rsidR="00355098">
        <w:tc>
          <w:tcPr>
            <w:tcW w:w="4428" w:type="dxa"/>
          </w:tcPr>
          <w:p w:rsidR="00355098" w:rsidRDefault="00355098">
            <w:r>
              <w:t>DPM 2010: 동기화 작업이 실패했습니다(우선 순위 있음).</w:t>
            </w:r>
          </w:p>
        </w:tc>
        <w:tc>
          <w:tcPr>
            <w:tcW w:w="4428" w:type="dxa"/>
          </w:tcPr>
          <w:p w:rsidR="00355098" w:rsidRDefault="00355098">
            <w:r>
              <w:t>근본 원인이 다른 곳에 있는 경우 이 모니터는 "복구 지점을 만들지 못했습니다." 경고를 표시하지 않습니다. 근본 원인에 대한 경고는 별도로 생성됩니다.</w:t>
            </w:r>
          </w:p>
        </w:tc>
      </w:tr>
      <w:tr w:rsidR="00355098">
        <w:tc>
          <w:tcPr>
            <w:tcW w:w="4428" w:type="dxa"/>
          </w:tcPr>
          <w:p w:rsidR="00355098" w:rsidRDefault="00355098">
            <w:r>
              <w:t>DPM2010: 복구 지점을 만들지 못했습니다(경고 없음).</w:t>
            </w:r>
          </w:p>
        </w:tc>
        <w:tc>
          <w:tcPr>
            <w:tcW w:w="4428" w:type="dxa"/>
          </w:tcPr>
          <w:p w:rsidR="00355098" w:rsidRDefault="00355098">
            <w:r>
              <w:t>복구 지점을 만들지 못한 경우 이 모니터는 데이터 원본 개체의 상태를 업데이트합니다. 예를 들어 DPM 보호 에이전트에 연결할 수 없거나 보호된 컴퓨터가 작동하지 않는 경우 그리고 모든 데이터 원본에 대한 백업 작업이 실패하는 경우 관리 팩은 데이터 원본 관련 경고를 생성하지 않고 영향받는 데이터 원본의 상태를 업데이트합니다.</w:t>
            </w:r>
          </w:p>
        </w:tc>
      </w:tr>
      <w:tr w:rsidR="00355098">
        <w:tc>
          <w:tcPr>
            <w:tcW w:w="4428" w:type="dxa"/>
          </w:tcPr>
          <w:p w:rsidR="00355098" w:rsidRDefault="00355098">
            <w:r>
              <w:t>DPM 2010: 복제본에 일관성 오류가 있습니다.</w:t>
            </w:r>
          </w:p>
        </w:tc>
        <w:tc>
          <w:tcPr>
            <w:tcW w:w="4428" w:type="dxa"/>
          </w:tcPr>
          <w:p w:rsidR="00355098" w:rsidRDefault="00355098">
            <w:r>
              <w:t>복제된 데이터가 원본 데이터와 일치하지 않는 경우 근본 원인이 다른 곳에 있으면 이 모니터는 "복제본에 일관성 오류가 있습니다." 경고를 표시하지 않습니다. 근본 원인에 대한 경고는 별도로 생성됩니다.</w:t>
            </w:r>
          </w:p>
        </w:tc>
      </w:tr>
      <w:tr w:rsidR="00355098">
        <w:tc>
          <w:tcPr>
            <w:tcW w:w="4428" w:type="dxa"/>
          </w:tcPr>
          <w:p w:rsidR="00355098" w:rsidRDefault="00355098">
            <w:r>
              <w:t>DPM 2010: 복제본에 일관성 오류가 있습니다(경고 없음).</w:t>
            </w:r>
          </w:p>
        </w:tc>
        <w:tc>
          <w:tcPr>
            <w:tcW w:w="4428" w:type="dxa"/>
          </w:tcPr>
          <w:p w:rsidR="00355098" w:rsidRDefault="00355098">
            <w:r>
              <w:t>복제본이 일치하지 않는 경우 이 모니터는 데이터 원본 관련 경고를 표시하지 않고 데이터 원본의 상태를 업데이트합니다. 예를 들어 보호 에이전트에 연결할 수 없거나 보호된 컴퓨터가 작동하지 않는 경우 그리고 모든 데이터 원본에 대한 백업 작업이 실패하는 경우 관리 팩은 데이터 원본 관련 경고를 생성하지 않고 영향받는 데이터 원본의 상태를 업데이트합니다.</w:t>
            </w:r>
          </w:p>
        </w:tc>
      </w:tr>
      <w:tr w:rsidR="00355098">
        <w:tc>
          <w:tcPr>
            <w:tcW w:w="4428" w:type="dxa"/>
          </w:tcPr>
          <w:p w:rsidR="00355098" w:rsidRDefault="00355098">
            <w:r>
              <w:t>DPM 2010: 동기화 작업이 실패했습니다(우선 순위 있음).</w:t>
            </w:r>
          </w:p>
        </w:tc>
        <w:tc>
          <w:tcPr>
            <w:tcW w:w="4428" w:type="dxa"/>
          </w:tcPr>
          <w:p w:rsidR="00355098" w:rsidRDefault="00355098">
            <w:r>
              <w:t xml:space="preserve">근본 원인이 다른 곳에 있는 경우 이 모니터는 동기화 작업 실패 경고를 표시하지 않습니다. </w:t>
            </w:r>
            <w:r>
              <w:lastRenderedPageBreak/>
              <w:t>근본 원인에 대한 경고는 별도로 생성됩니다.</w:t>
            </w:r>
          </w:p>
        </w:tc>
      </w:tr>
      <w:tr w:rsidR="00355098">
        <w:tc>
          <w:tcPr>
            <w:tcW w:w="4428" w:type="dxa"/>
          </w:tcPr>
          <w:p w:rsidR="00355098" w:rsidRDefault="00355098">
            <w:r>
              <w:lastRenderedPageBreak/>
              <w:t>DPM 2010: 동기화 작업에 실패했습니다(경고 없음).</w:t>
            </w:r>
          </w:p>
        </w:tc>
        <w:tc>
          <w:tcPr>
            <w:tcW w:w="4428" w:type="dxa"/>
          </w:tcPr>
          <w:p w:rsidR="00355098" w:rsidRDefault="00355098">
            <w:r>
              <w:t>동기화 작업에 실패한 경우 이 모니터는 데이터 원본 개체의 상태를 업데이트합니다. 예를 들어 보호 에이전트에 연결할 수 없거나 보호된 컴퓨터가 작동하지 않는 경우 그리고 모든 데이터 원본에 대한 백업 작업이 실패하는 경우 관리 팩은 데이터 원본 관련 경고를 생성하지 않고 영향받는 데이터 원본의 상태를 업데이트합니다.</w:t>
            </w:r>
          </w:p>
        </w:tc>
      </w:tr>
      <w:tr w:rsidR="00355098">
        <w:tc>
          <w:tcPr>
            <w:tcW w:w="4428" w:type="dxa"/>
          </w:tcPr>
          <w:p w:rsidR="00355098" w:rsidRDefault="00355098">
            <w:r>
              <w:t>DPM 2010: 복구 지점을 만들지 못했습니다. 임계값에 도달했습니다.</w:t>
            </w:r>
          </w:p>
        </w:tc>
        <w:tc>
          <w:tcPr>
            <w:tcW w:w="4428" w:type="dxa"/>
          </w:tcPr>
          <w:p w:rsidR="00355098" w:rsidRDefault="00355098"/>
        </w:tc>
      </w:tr>
      <w:tr w:rsidR="00355098">
        <w:tc>
          <w:tcPr>
            <w:tcW w:w="4428" w:type="dxa"/>
          </w:tcPr>
          <w:p w:rsidR="00355098" w:rsidRDefault="00355098">
            <w:r>
              <w:t>DPM 2010: 복제본에 일관성 오류가 있습니다(임계값 있음).</w:t>
            </w:r>
          </w:p>
        </w:tc>
        <w:tc>
          <w:tcPr>
            <w:tcW w:w="4428" w:type="dxa"/>
          </w:tcPr>
          <w:p w:rsidR="00355098" w:rsidRDefault="00355098"/>
        </w:tc>
      </w:tr>
      <w:tr w:rsidR="00355098">
        <w:tc>
          <w:tcPr>
            <w:tcW w:w="4428" w:type="dxa"/>
          </w:tcPr>
          <w:p w:rsidR="00355098" w:rsidRDefault="00355098">
            <w:r>
              <w:t>DPM 2010: 동기화 작업이 실패했습니다(임계값 있음).</w:t>
            </w:r>
          </w:p>
        </w:tc>
        <w:tc>
          <w:tcPr>
            <w:tcW w:w="4428" w:type="dxa"/>
          </w:tcPr>
          <w:p w:rsidR="00355098" w:rsidRDefault="00355098"/>
        </w:tc>
      </w:tr>
    </w:tbl>
    <w:p w:rsidR="00355098" w:rsidRDefault="00355098">
      <w:pPr>
        <w:pStyle w:val="TableSpacing"/>
      </w:pPr>
    </w:p>
    <w:p w:rsidR="00355098" w:rsidRDefault="00355098">
      <w:pPr>
        <w:pStyle w:val="Heading2"/>
      </w:pPr>
      <w:bookmarkStart w:id="26" w:name="_Toc284409187"/>
      <w:r>
        <w:t>모니터나 규칙을 수정하려면</w:t>
      </w:r>
      <w:bookmarkEnd w:id="26"/>
    </w:p>
    <w:p w:rsidR="00355098" w:rsidRDefault="00355098" w:rsidP="00355098">
      <w:pPr>
        <w:pStyle w:val="NumberedList1"/>
        <w:numPr>
          <w:ilvl w:val="0"/>
          <w:numId w:val="0"/>
        </w:numPr>
        <w:tabs>
          <w:tab w:val="left" w:pos="360"/>
        </w:tabs>
        <w:spacing w:line="260" w:lineRule="exact"/>
        <w:ind w:left="360" w:hanging="360"/>
      </w:pPr>
      <w:r>
        <w:t>1.</w:t>
      </w:r>
      <w:r>
        <w:tab/>
        <w:t>수정할 모니터나 규칙을 두 번 클릭합니다.</w:t>
      </w:r>
    </w:p>
    <w:p w:rsidR="00355098" w:rsidRDefault="00355098" w:rsidP="00355098">
      <w:pPr>
        <w:pStyle w:val="NumberedList1"/>
        <w:numPr>
          <w:ilvl w:val="0"/>
          <w:numId w:val="0"/>
        </w:numPr>
        <w:tabs>
          <w:tab w:val="left" w:pos="360"/>
        </w:tabs>
        <w:spacing w:line="260" w:lineRule="exact"/>
        <w:ind w:left="360" w:hanging="360"/>
      </w:pPr>
      <w:r>
        <w:t>2.</w:t>
      </w:r>
      <w:r>
        <w:tab/>
      </w:r>
      <w:r>
        <w:rPr>
          <w:rStyle w:val="UI"/>
        </w:rPr>
        <w:t>속성</w:t>
      </w:r>
      <w:r>
        <w:t xml:space="preserve"> 대화 상자의 </w:t>
      </w:r>
      <w:r>
        <w:rPr>
          <w:rStyle w:val="UI"/>
        </w:rPr>
        <w:t>구성</w:t>
      </w:r>
      <w:r>
        <w:t xml:space="preserve"> 탭에서 </w:t>
      </w:r>
      <w:r>
        <w:rPr>
          <w:rStyle w:val="UI"/>
        </w:rPr>
        <w:t>구성</w:t>
      </w:r>
      <w:r>
        <w:t>을 클릭합니다.</w:t>
      </w:r>
    </w:p>
    <w:p w:rsidR="00355098" w:rsidRDefault="00355098" w:rsidP="00355098">
      <w:pPr>
        <w:pStyle w:val="NumberedList1"/>
        <w:numPr>
          <w:ilvl w:val="0"/>
          <w:numId w:val="0"/>
        </w:numPr>
        <w:tabs>
          <w:tab w:val="left" w:pos="360"/>
        </w:tabs>
        <w:spacing w:line="260" w:lineRule="exact"/>
        <w:ind w:left="360" w:hanging="360"/>
      </w:pPr>
      <w:r>
        <w:t>3.</w:t>
      </w:r>
      <w:r>
        <w:tab/>
      </w:r>
      <w:r>
        <w:rPr>
          <w:rStyle w:val="UI"/>
        </w:rPr>
        <w:t>구성</w:t>
      </w:r>
      <w:r>
        <w:t xml:space="preserve"> 대화 상자의 모든 매개 변수 이름 및 값을 적어둡니다.</w:t>
      </w:r>
    </w:p>
    <w:p w:rsidR="00355098" w:rsidRDefault="00355098" w:rsidP="00355098">
      <w:pPr>
        <w:pStyle w:val="NumberedList1"/>
        <w:numPr>
          <w:ilvl w:val="0"/>
          <w:numId w:val="0"/>
        </w:numPr>
        <w:tabs>
          <w:tab w:val="left" w:pos="360"/>
        </w:tabs>
        <w:spacing w:line="260" w:lineRule="exact"/>
        <w:ind w:left="360" w:hanging="360"/>
      </w:pPr>
      <w:r>
        <w:t>4.</w:t>
      </w:r>
      <w:r>
        <w:tab/>
        <w:t xml:space="preserve">변경할 모니터나 규칙과 정확히 일치하는 모든 값을 사용하여 새 모니터와 규칙을 만듭니다. 매개 변수 15의 값은 86400이며, 이는 1일을 나타냅니다. 이 값을 변경하여 SLA를 변경할 수 있습니다. </w:t>
      </w:r>
    </w:p>
    <w:p w:rsidR="00355098" w:rsidRDefault="00355098">
      <w:pPr>
        <w:pStyle w:val="Heading2"/>
      </w:pPr>
      <w:bookmarkStart w:id="27" w:name="_Toc284409188"/>
      <w:r>
        <w:t>참고 항목</w:t>
      </w:r>
      <w:bookmarkEnd w:id="27"/>
    </w:p>
    <w:p w:rsidR="00355098" w:rsidRDefault="00355098">
      <w:hyperlink r:id="rId25" w:history="1">
        <w:r>
          <w:rPr>
            <w:rStyle w:val="Hyperlink"/>
          </w:rPr>
          <w:t>Operations Manager 2007에서 단순 Windows 이벤트 유닛 모니터를 만드는 방법</w:t>
        </w:r>
      </w:hyperlink>
    </w:p>
    <w:p w:rsidR="00355098" w:rsidRDefault="00355098">
      <w:pPr>
        <w:pStyle w:val="Heading1"/>
      </w:pPr>
      <w:bookmarkStart w:id="28" w:name="_Toc284409189"/>
      <w:r>
        <w:t>관리 팩 작업 이해</w:t>
      </w:r>
      <w:bookmarkStart w:id="29" w:name="z2af20be51f714dfe98b1dd50baaf2779"/>
      <w:bookmarkEnd w:id="29"/>
      <w:bookmarkEnd w:id="28"/>
    </w:p>
    <w:p w:rsidR="00355098" w:rsidRDefault="00355098">
      <w:r>
        <w:t>관리자는 DPM 관리 팩을 사용하여 여러 DPM 서버와 해당 DPM 서버에서 보호하는 컴퓨터의 데이터 보호 및 복구 상태를 중앙 집중식으로 모니터링할 수 있습니다. 관리 팩은 DPM 서버에 대한 주요 상태 및 성능 표시기도 모니터링합니다.</w:t>
      </w:r>
    </w:p>
    <w:p w:rsidR="00355098" w:rsidRDefault="00355098">
      <w:r>
        <w:t>DPM 서버의 경우, DPM 관리 팩은 DPM 데이터베이스의 상태와 서비스 상태, 서버 성능, DPM에서 보호하는 볼륨의 구성 변경 내용 및 디스크 가용성 등을 나타내는 주요 표시기를 모니터링합니다. 보호된 컴퓨터의 경우, DPM 관리 팩은 DPM 연결 상태, 보호되는 볼륨에 대한 데이터 복구 작업, DPM 서버에 저장된 복제본 및 복구 지점을 모니터링합니다.</w:t>
      </w:r>
    </w:p>
    <w:p w:rsidR="00355098" w:rsidRDefault="00355098">
      <w:pPr>
        <w:pStyle w:val="Heading2"/>
      </w:pPr>
      <w:bookmarkStart w:id="30" w:name="_Toc284409190"/>
      <w:r>
        <w:lastRenderedPageBreak/>
        <w:t>관리 팩 모니터링 기능</w:t>
      </w:r>
      <w:bookmarkEnd w:id="30"/>
    </w:p>
    <w:p w:rsidR="00355098" w:rsidRDefault="00355098">
      <w:pPr>
        <w:pStyle w:val="TableSpacing"/>
      </w:pPr>
    </w:p>
    <w:tbl>
      <w:tblPr>
        <w:tblStyle w:val="TablewithHeader"/>
        <w:tblW w:w="0" w:type="auto"/>
        <w:tblLook w:val="01E0" w:firstRow="1" w:lastRow="1" w:firstColumn="1" w:lastColumn="1" w:noHBand="0" w:noVBand="0"/>
      </w:tblPr>
      <w:tblGrid>
        <w:gridCol w:w="4404"/>
        <w:gridCol w:w="4408"/>
      </w:tblGrid>
      <w:tr w:rsidR="00355098" w:rsidTr="0060235A">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시나리오</w:t>
            </w:r>
          </w:p>
        </w:tc>
        <w:tc>
          <w:tcPr>
            <w:tcW w:w="4428" w:type="dxa"/>
          </w:tcPr>
          <w:p w:rsidR="00355098" w:rsidRDefault="00355098">
            <w:r>
              <w:t>모니터링 대상 상태 및 작업</w:t>
            </w:r>
          </w:p>
        </w:tc>
      </w:tr>
      <w:tr w:rsidR="00355098" w:rsidTr="0060235A">
        <w:tc>
          <w:tcPr>
            <w:tcW w:w="4428" w:type="dxa"/>
          </w:tcPr>
          <w:p w:rsidR="00355098" w:rsidRDefault="00355098">
            <w:r>
              <w:t>DPM 서버 모니터링</w:t>
            </w:r>
          </w:p>
        </w:tc>
        <w:tc>
          <w:tcPr>
            <w:tcW w:w="4428" w:type="dxa"/>
          </w:tcPr>
          <w:p w:rsidR="00355098" w:rsidRDefault="00355098">
            <w:r>
              <w:t>DPM에서 사용하는 데이터베이스가 정상 상태이고 보호 작업을 수행할 수 있는가?</w:t>
            </w:r>
          </w:p>
          <w:p w:rsidR="00355098" w:rsidRDefault="00355098">
            <w:r>
              <w:t>DPM 서비스 오류가 발생했는가?</w:t>
            </w:r>
          </w:p>
          <w:p w:rsidR="00355098" w:rsidRDefault="00355098">
            <w:r>
              <w:t>DPM 서버의 CPU 및 메모리 사용량이 정상 성능 범위에 해당하는가?</w:t>
            </w:r>
          </w:p>
          <w:p w:rsidR="00355098" w:rsidRDefault="00355098">
            <w:r>
              <w:t>DPM이 DPM 저장소 풀에 할당된 모든 디스크에 액세스할 수 있는가?</w:t>
            </w:r>
          </w:p>
          <w:p w:rsidR="00355098" w:rsidRDefault="00355098">
            <w:r>
              <w:t>권한 있는 사용자만 보호되는 데이터의 이전 버전을 검색할 수 있도록 최종 사용자 복구를 위한 권한이 성공적으로 업데이트되고 있는가?</w:t>
            </w:r>
          </w:p>
          <w:p w:rsidR="00355098" w:rsidRDefault="00355098">
            <w:r>
              <w:t>보호되는 볼륨의 구성 변경으로 인해 보호 효과가 저해될 잠재적 위험이 있는가?</w:t>
            </w:r>
          </w:p>
        </w:tc>
      </w:tr>
      <w:tr w:rsidR="00355098" w:rsidTr="0060235A">
        <w:tc>
          <w:tcPr>
            <w:tcW w:w="4428" w:type="dxa"/>
          </w:tcPr>
          <w:p w:rsidR="00355098" w:rsidRDefault="00355098">
            <w:r>
              <w:t>DPM에서 보호되는 컴퓨터에 대한 데이터 보호 작업 모니터링</w:t>
            </w:r>
          </w:p>
        </w:tc>
        <w:tc>
          <w:tcPr>
            <w:tcW w:w="4428" w:type="dxa"/>
          </w:tcPr>
          <w:p w:rsidR="00355098" w:rsidRDefault="00355098">
            <w:r>
              <w:t>DPM이 보호 작업을 수행하기 위해 보호되는 서버의 DPM 보호 에이전트에 연결할 수 있는가?</w:t>
            </w:r>
          </w:p>
          <w:p w:rsidR="00355098" w:rsidRDefault="00355098">
            <w:r>
              <w:t>DPM 관리자가 DPM 저장소 풀에서 보호되는 데이터의 이전 버전을 성공적으로 복구하고 있는가?</w:t>
            </w:r>
          </w:p>
          <w:p w:rsidR="00355098" w:rsidRDefault="00355098">
            <w:r>
              <w:t xml:space="preserve">새 보호 그룹을 추가했을 때 초기 복제본이 성공적으로 만들어졌는가? </w:t>
            </w:r>
          </w:p>
          <w:p w:rsidR="00355098" w:rsidRDefault="00355098">
            <w:r>
              <w:t>DPM 서버의 모든 복제본이 보호된 컴퓨터에서 해당하는 데이터 원본과 일치하는가?</w:t>
            </w:r>
          </w:p>
          <w:p w:rsidR="00355098" w:rsidRDefault="00355098">
            <w:r>
              <w:t>DPM에서 보호되는 볼륨에 대한 동기화 및 일관성 확인 작업이 실패하는가?</w:t>
            </w:r>
          </w:p>
          <w:p w:rsidR="00355098" w:rsidRDefault="00355098">
            <w:r>
              <w:t>보호되는 데이터 원본의 이전 버전에 액세스할 수 있도록 예약된 복구 지점이 성공적으로 만들어지고 있는가?</w:t>
            </w:r>
          </w:p>
        </w:tc>
      </w:tr>
      <w:tr w:rsidR="00355098" w:rsidTr="0060235A">
        <w:tc>
          <w:tcPr>
            <w:tcW w:w="4428" w:type="dxa"/>
          </w:tcPr>
          <w:p w:rsidR="00355098" w:rsidRDefault="00355098">
            <w:r>
              <w:t>원격 DPM 서버에서 문제 진단 및 해결</w:t>
            </w:r>
          </w:p>
        </w:tc>
        <w:tc>
          <w:tcPr>
            <w:tcW w:w="4428" w:type="dxa"/>
          </w:tcPr>
          <w:p w:rsidR="00355098" w:rsidRDefault="00355098">
            <w:r>
              <w:t>원격 DPM 서버에서 DPM 서비스를 시작하고 중지합니다.</w:t>
            </w:r>
          </w:p>
          <w:p w:rsidR="00355098" w:rsidRDefault="00355098">
            <w:r>
              <w:t>DPM 서버 또는 보호된 컴퓨터에 대해 Ping을 수행합니다.</w:t>
            </w:r>
          </w:p>
        </w:tc>
      </w:tr>
    </w:tbl>
    <w:p w:rsidR="00355098" w:rsidRDefault="00355098">
      <w:pPr>
        <w:pStyle w:val="TableSpacing"/>
      </w:pPr>
    </w:p>
    <w:p w:rsidR="00355098" w:rsidRDefault="00355098">
      <w:pPr>
        <w:pStyle w:val="Heading2"/>
      </w:pPr>
      <w:bookmarkStart w:id="31" w:name="_Toc284409191"/>
      <w:r>
        <w:lastRenderedPageBreak/>
        <w:t>상태 모니터링 정의</w:t>
      </w:r>
      <w:bookmarkEnd w:id="31"/>
    </w:p>
    <w:p w:rsidR="00355098" w:rsidRDefault="00355098">
      <w:r>
        <w:t>이 관리 팩은 다음 표에 설명되어 있는 정의에 따라 상태 모니터링 기능을 제공합니다.</w:t>
      </w:r>
    </w:p>
    <w:p w:rsidR="00355098" w:rsidRDefault="00355098">
      <w:pPr>
        <w:pStyle w:val="Label"/>
      </w:pPr>
      <w:r>
        <w:t>관리 팩 상태 모니터링 정의</w:t>
      </w:r>
    </w:p>
    <w:tbl>
      <w:tblPr>
        <w:tblStyle w:val="TablewithHeader"/>
        <w:tblW w:w="0" w:type="auto"/>
        <w:tblLook w:val="01E0" w:firstRow="1" w:lastRow="1" w:firstColumn="1" w:lastColumn="1" w:noHBand="0" w:noVBand="0"/>
      </w:tblPr>
      <w:tblGrid>
        <w:gridCol w:w="4406"/>
        <w:gridCol w:w="4406"/>
      </w:tblGrid>
      <w:tr w:rsidR="00355098" w:rsidTr="0060235A">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상태</w:t>
            </w:r>
          </w:p>
        </w:tc>
        <w:tc>
          <w:tcPr>
            <w:tcW w:w="4428" w:type="dxa"/>
          </w:tcPr>
          <w:p w:rsidR="00355098" w:rsidRDefault="00355098">
            <w:r>
              <w:t>성능 상태</w:t>
            </w:r>
          </w:p>
        </w:tc>
      </w:tr>
      <w:tr w:rsidR="00355098" w:rsidTr="0060235A">
        <w:tc>
          <w:tcPr>
            <w:tcW w:w="4428" w:type="dxa"/>
          </w:tcPr>
          <w:p w:rsidR="00355098" w:rsidRDefault="00355098">
            <w:r>
              <w:t>녹색(성공)</w:t>
            </w:r>
          </w:p>
        </w:tc>
        <w:tc>
          <w:tcPr>
            <w:tcW w:w="4428" w:type="dxa"/>
          </w:tcPr>
          <w:p w:rsidR="00355098" w:rsidRDefault="00355098">
            <w:r>
              <w:t>작업이 성공적으로 완료되고 있습니다.</w:t>
            </w:r>
          </w:p>
        </w:tc>
      </w:tr>
      <w:tr w:rsidR="00355098" w:rsidTr="0060235A">
        <w:tc>
          <w:tcPr>
            <w:tcW w:w="4428" w:type="dxa"/>
          </w:tcPr>
          <w:p w:rsidR="00355098" w:rsidRDefault="00355098">
            <w:r>
              <w:t>녹색(정보)</w:t>
            </w:r>
          </w:p>
        </w:tc>
        <w:tc>
          <w:tcPr>
            <w:tcW w:w="4428" w:type="dxa"/>
          </w:tcPr>
          <w:p w:rsidR="00355098" w:rsidRDefault="00355098">
            <w:r>
              <w:t>조치가 필요한 정보 알림이 있습니다.</w:t>
            </w:r>
          </w:p>
        </w:tc>
      </w:tr>
      <w:tr w:rsidR="00355098" w:rsidTr="0060235A">
        <w:tc>
          <w:tcPr>
            <w:tcW w:w="4428" w:type="dxa"/>
          </w:tcPr>
          <w:p w:rsidR="00355098" w:rsidRDefault="00355098">
            <w:r>
              <w:t>노랑(경고)</w:t>
            </w:r>
          </w:p>
        </w:tc>
        <w:tc>
          <w:tcPr>
            <w:tcW w:w="4428" w:type="dxa"/>
          </w:tcPr>
          <w:p w:rsidR="00355098" w:rsidRDefault="00355098">
            <w:r>
              <w:t>향후 문제를 일으킬 수 있는 조건이 있습니다.</w:t>
            </w:r>
          </w:p>
        </w:tc>
      </w:tr>
      <w:tr w:rsidR="00355098" w:rsidTr="0060235A">
        <w:tc>
          <w:tcPr>
            <w:tcW w:w="4428" w:type="dxa"/>
          </w:tcPr>
          <w:p w:rsidR="00355098" w:rsidRDefault="00355098">
            <w:r>
              <w:t>빨강(오류)</w:t>
            </w:r>
          </w:p>
        </w:tc>
        <w:tc>
          <w:tcPr>
            <w:tcW w:w="4428" w:type="dxa"/>
          </w:tcPr>
          <w:p w:rsidR="00355098" w:rsidRDefault="00355098">
            <w:r>
              <w:t>즉각적인 조치가 필요한 중대한 문제가 있습니다.</w:t>
            </w:r>
          </w:p>
        </w:tc>
      </w:tr>
    </w:tbl>
    <w:p w:rsidR="00355098" w:rsidRDefault="00355098">
      <w:pPr>
        <w:pStyle w:val="TableSpacing"/>
      </w:pPr>
    </w:p>
    <w:p w:rsidR="00355098" w:rsidRDefault="00355098">
      <w:pPr>
        <w:pStyle w:val="Heading2"/>
      </w:pPr>
      <w:bookmarkStart w:id="32" w:name="_Toc284409192"/>
      <w:r>
        <w:t>수동으로 경고 해결</w:t>
      </w:r>
      <w:bookmarkEnd w:id="32"/>
    </w:p>
    <w:p w:rsidR="00355098" w:rsidRDefault="00355098">
      <w:r>
        <w:t>경고를 수동으로 해결할 경우 상태 모니터에 업데이트된 상태가 자동으로 표시되지 않습니다. 상태 모니터를 업데이트하려면 다음 단계를 수행하십시오.</w:t>
      </w:r>
    </w:p>
    <w:p w:rsidR="00355098" w:rsidRDefault="00355098" w:rsidP="00355098">
      <w:pPr>
        <w:pStyle w:val="NumberedList1"/>
        <w:numPr>
          <w:ilvl w:val="0"/>
          <w:numId w:val="0"/>
        </w:numPr>
        <w:tabs>
          <w:tab w:val="left" w:pos="360"/>
        </w:tabs>
        <w:spacing w:line="260" w:lineRule="exact"/>
        <w:ind w:left="360" w:hanging="360"/>
      </w:pPr>
      <w:r>
        <w:t>1.</w:t>
      </w:r>
      <w:r>
        <w:tab/>
        <w:t>운영 콘솔을 엽니다.</w:t>
      </w:r>
    </w:p>
    <w:p w:rsidR="00355098" w:rsidRDefault="00355098" w:rsidP="00355098">
      <w:pPr>
        <w:pStyle w:val="NumberedList1"/>
        <w:numPr>
          <w:ilvl w:val="0"/>
          <w:numId w:val="0"/>
        </w:numPr>
        <w:tabs>
          <w:tab w:val="left" w:pos="360"/>
        </w:tabs>
        <w:spacing w:line="260" w:lineRule="exact"/>
        <w:ind w:left="360" w:hanging="360"/>
      </w:pPr>
      <w:r>
        <w:t>2.</w:t>
      </w:r>
      <w:r>
        <w:tab/>
        <w:t>해결한 경고에 대한 모니터를 찾습니다.</w:t>
      </w:r>
    </w:p>
    <w:p w:rsidR="00355098" w:rsidRDefault="00355098" w:rsidP="00355098">
      <w:pPr>
        <w:pStyle w:val="NumberedList1"/>
        <w:numPr>
          <w:ilvl w:val="0"/>
          <w:numId w:val="0"/>
        </w:numPr>
        <w:tabs>
          <w:tab w:val="left" w:pos="360"/>
        </w:tabs>
        <w:spacing w:line="260" w:lineRule="exact"/>
        <w:ind w:left="360" w:hanging="360"/>
      </w:pPr>
      <w:r>
        <w:t>3.</w:t>
      </w:r>
      <w:r>
        <w:tab/>
      </w:r>
      <w:r>
        <w:rPr>
          <w:rStyle w:val="UI"/>
        </w:rPr>
        <w:t>상태 다시 설정</w:t>
      </w:r>
      <w:r>
        <w:t>을 클릭합니다.</w:t>
      </w:r>
    </w:p>
    <w:p w:rsidR="00355098" w:rsidRDefault="00355098">
      <w:pPr>
        <w:pStyle w:val="Heading2"/>
      </w:pPr>
      <w:bookmarkStart w:id="33" w:name="_Toc284409193"/>
      <w:r>
        <w:t>참고 항목</w:t>
      </w:r>
      <w:bookmarkEnd w:id="33"/>
    </w:p>
    <w:p w:rsidR="00355098" w:rsidRDefault="00355098">
      <w:hyperlink w:anchor="zc3ee1acda61248da98615055dc2fe9cf" w:history="1">
        <w:r>
          <w:rPr>
            <w:rStyle w:val="Hyperlink"/>
          </w:rPr>
          <w:t>관리 팩 개체 검색</w:t>
        </w:r>
      </w:hyperlink>
    </w:p>
    <w:p w:rsidR="00355098" w:rsidRDefault="00355098">
      <w:hyperlink w:anchor="zcbdc2dd66ba544cf8236bee51492faa6" w:history="1">
        <w:r>
          <w:rPr>
            <w:rStyle w:val="Hyperlink"/>
          </w:rPr>
          <w:t>상태 롤업 방법</w:t>
        </w:r>
      </w:hyperlink>
    </w:p>
    <w:p w:rsidR="00355098" w:rsidRDefault="00355098">
      <w:hyperlink w:anchor="za7e93bcac1ba4391ab7de16961a9329d" w:history="1">
        <w:r>
          <w:rPr>
            <w:rStyle w:val="Hyperlink"/>
          </w:rPr>
          <w:t>주요 모니터링 시나리오</w:t>
        </w:r>
      </w:hyperlink>
    </w:p>
    <w:p w:rsidR="00355098" w:rsidRDefault="00355098">
      <w:pPr>
        <w:pStyle w:val="Heading1"/>
      </w:pPr>
      <w:bookmarkStart w:id="34" w:name="_Toc284409194"/>
      <w:r>
        <w:t>관리 팩 개체 검색</w:t>
      </w:r>
      <w:bookmarkStart w:id="35" w:name="zc3ee1acda61248da98615055dc2fe9cf"/>
      <w:bookmarkEnd w:id="35"/>
      <w:bookmarkEnd w:id="34"/>
    </w:p>
    <w:p w:rsidR="00355098" w:rsidRDefault="00355098">
      <w:r>
        <w:t xml:space="preserve">DPM 2010 관리 팩은 다음 표에 설명된 개체 유형을 검색합니다. 일부 개체만 자동으로 검색되며, 자동으로 검색되지 않는 개체는 재정의를 사용하여 검색합니다. </w:t>
      </w:r>
    </w:p>
    <w:p w:rsidR="00355098" w:rsidRDefault="00355098">
      <w:pPr>
        <w:pStyle w:val="TableSpacing"/>
      </w:pPr>
    </w:p>
    <w:tbl>
      <w:tblPr>
        <w:tblStyle w:val="TablewithHeader"/>
        <w:tblW w:w="0" w:type="auto"/>
        <w:tblLook w:val="01E0" w:firstRow="1" w:lastRow="1" w:firstColumn="1" w:lastColumn="1" w:noHBand="0" w:noVBand="0"/>
      </w:tblPr>
      <w:tblGrid>
        <w:gridCol w:w="4408"/>
        <w:gridCol w:w="4404"/>
      </w:tblGrid>
      <w:tr w:rsidR="00355098" w:rsidTr="003F325F">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범주</w:t>
            </w:r>
          </w:p>
        </w:tc>
        <w:tc>
          <w:tcPr>
            <w:tcW w:w="4428" w:type="dxa"/>
          </w:tcPr>
          <w:p w:rsidR="00355098" w:rsidRDefault="00355098">
            <w:r>
              <w:t>개체 유형</w:t>
            </w:r>
          </w:p>
        </w:tc>
      </w:tr>
      <w:tr w:rsidR="00355098" w:rsidTr="003F325F">
        <w:tc>
          <w:tcPr>
            <w:tcW w:w="4428" w:type="dxa"/>
          </w:tcPr>
          <w:p w:rsidR="00355098" w:rsidRDefault="00355098">
            <w:r>
              <w:t>DPMServer</w:t>
            </w:r>
          </w:p>
        </w:tc>
        <w:tc>
          <w:tcPr>
            <w:tcW w:w="4428" w:type="dxa"/>
          </w:tcPr>
          <w:p w:rsidR="00355098" w:rsidRDefault="00355098">
            <w:r>
              <w:t>DPM 서버</w:t>
            </w:r>
          </w:p>
        </w:tc>
      </w:tr>
      <w:tr w:rsidR="00355098" w:rsidTr="003F325F">
        <w:tc>
          <w:tcPr>
            <w:tcW w:w="4428" w:type="dxa"/>
          </w:tcPr>
          <w:p w:rsidR="00355098" w:rsidRDefault="00355098">
            <w:r>
              <w:t>ProductionServer</w:t>
            </w:r>
          </w:p>
        </w:tc>
        <w:tc>
          <w:tcPr>
            <w:tcW w:w="4428" w:type="dxa"/>
          </w:tcPr>
          <w:p w:rsidR="00355098" w:rsidRDefault="00355098">
            <w:r>
              <w:t>DPM 보호 에이전트가 설치된 컴퓨터</w:t>
            </w:r>
          </w:p>
        </w:tc>
      </w:tr>
      <w:tr w:rsidR="00355098" w:rsidTr="003F325F">
        <w:tc>
          <w:tcPr>
            <w:tcW w:w="4428" w:type="dxa"/>
          </w:tcPr>
          <w:p w:rsidR="00355098" w:rsidRDefault="00355098">
            <w:r>
              <w:t>데이터 원본</w:t>
            </w:r>
          </w:p>
        </w:tc>
        <w:tc>
          <w:tcPr>
            <w:tcW w:w="4428" w:type="dxa"/>
          </w:tcPr>
          <w:p w:rsidR="00355098" w:rsidRDefault="00355098">
            <w:r>
              <w:t>DPM으로 보호되는 컴퓨터의 엔터티</w:t>
            </w:r>
          </w:p>
        </w:tc>
      </w:tr>
      <w:tr w:rsidR="00355098" w:rsidTr="003F325F">
        <w:tc>
          <w:tcPr>
            <w:tcW w:w="4428" w:type="dxa"/>
          </w:tcPr>
          <w:p w:rsidR="00355098" w:rsidRDefault="00355098">
            <w:r>
              <w:lastRenderedPageBreak/>
              <w:t>디스크</w:t>
            </w:r>
          </w:p>
        </w:tc>
        <w:tc>
          <w:tcPr>
            <w:tcW w:w="4428" w:type="dxa"/>
          </w:tcPr>
          <w:p w:rsidR="00355098" w:rsidRDefault="00355098">
            <w:r>
              <w:t>보호된 엔터티가 저장된 DPM 서버의 저장 공간</w:t>
            </w:r>
          </w:p>
        </w:tc>
      </w:tr>
      <w:tr w:rsidR="00355098" w:rsidTr="003F325F">
        <w:tc>
          <w:tcPr>
            <w:tcW w:w="4428" w:type="dxa"/>
          </w:tcPr>
          <w:p w:rsidR="00355098" w:rsidRDefault="00355098">
            <w:r>
              <w:t>라이브러리</w:t>
            </w:r>
          </w:p>
        </w:tc>
        <w:tc>
          <w:tcPr>
            <w:tcW w:w="4428" w:type="dxa"/>
          </w:tcPr>
          <w:p w:rsidR="00355098" w:rsidRDefault="00355098">
            <w:r>
              <w:t>DPM 서버의 테이프 라이브러리</w:t>
            </w:r>
          </w:p>
        </w:tc>
      </w:tr>
      <w:tr w:rsidR="00355098" w:rsidTr="003F325F">
        <w:tc>
          <w:tcPr>
            <w:tcW w:w="4428" w:type="dxa"/>
          </w:tcPr>
          <w:p w:rsidR="00355098" w:rsidRDefault="00355098">
            <w:r>
              <w:t>드라이브</w:t>
            </w:r>
          </w:p>
        </w:tc>
        <w:tc>
          <w:tcPr>
            <w:tcW w:w="4428" w:type="dxa"/>
          </w:tcPr>
          <w:p w:rsidR="00355098" w:rsidRDefault="00355098">
            <w:r>
              <w:t>라이브러리의 테이프 드라이브</w:t>
            </w:r>
          </w:p>
        </w:tc>
      </w:tr>
    </w:tbl>
    <w:p w:rsidR="00355098" w:rsidRDefault="00355098">
      <w:pPr>
        <w:pStyle w:val="TableSpacing"/>
      </w:pPr>
    </w:p>
    <w:p w:rsidR="00355098" w:rsidRDefault="00355098" w:rsidP="00355098">
      <w:pPr>
        <w:pStyle w:val="Figure"/>
      </w:pPr>
      <w:r>
        <w:rPr>
          <w:noProof/>
        </w:rPr>
        <w:drawing>
          <wp:inline distT="0" distB="0" distL="0" distR="0" wp14:anchorId="009E4422" wp14:editId="52A87BB5">
            <wp:extent cx="5029201" cy="5578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lum/>
                    </a:blip>
                    <a:stretch>
                      <a:fillRect/>
                    </a:stretch>
                  </pic:blipFill>
                  <pic:spPr>
                    <a:xfrm>
                      <a:off x="0" y="0"/>
                      <a:ext cx="5029201" cy="5578554"/>
                    </a:xfrm>
                    <a:prstGeom prst="rect">
                      <a:avLst/>
                    </a:prstGeom>
                    <a:noFill/>
                    <a:ln>
                      <a:noFill/>
                    </a:ln>
                  </pic:spPr>
                </pic:pic>
              </a:graphicData>
            </a:graphic>
          </wp:inline>
        </w:drawing>
      </w:r>
    </w:p>
    <w:p w:rsidR="00355098" w:rsidRDefault="00355098">
      <w:pPr>
        <w:pStyle w:val="TableSpacing"/>
      </w:pPr>
    </w:p>
    <w:p w:rsidR="00355098" w:rsidRDefault="00355098">
      <w:pPr>
        <w:pStyle w:val="Heading1"/>
      </w:pPr>
      <w:bookmarkStart w:id="36" w:name="_Toc284409195"/>
      <w:r>
        <w:lastRenderedPageBreak/>
        <w:t>상태 롤업 방법</w:t>
      </w:r>
      <w:bookmarkStart w:id="37" w:name="zcbdc2dd66ba544cf8236bee51492faa6"/>
      <w:bookmarkEnd w:id="37"/>
      <w:bookmarkEnd w:id="36"/>
    </w:p>
    <w:p w:rsidR="00355098" w:rsidRDefault="00355098">
      <w:r>
        <w:t>DPM 2010 관리 팩은 DPM을 계층화된 구조로 인식하며, 여기서 각 계층은 하위 계층에 의존하여 상태가 결정됩니다. 이 구조의 최상위는 전체 DPM 환경(관리 그룹이라고도 함)이며 최하위 계층에는 모든 DPM 에이전트가 포함됩니다. 하위 수준에 있는 하나 이상의 개체 상태가 크게 변경되면 상위 수준의 개체 상태도 그에 따라 변경됩니다. 이 작업을 "상태 롤업"이라고 합니다.</w:t>
      </w:r>
    </w:p>
    <w:p w:rsidR="00355098" w:rsidRDefault="00355098">
      <w:r>
        <w:t>크게 변경된다는 것은 개체 상태가 정상에서 비정상으로 변경되거나 그 반대로 변경되는 것을 뜻합니다. 하위 계층의 변경에 따라 상위 계층이 변경됩니다. 따라서 하위 계층에 있는 개체 중 하나의 상태가 비정상으로 변경되면 해당 상위 계층의 개체에도 이 변경 내용이 반영됩니다.</w:t>
      </w:r>
    </w:p>
    <w:p w:rsidR="00355098" w:rsidRDefault="00355098">
      <w:r>
        <w:t>DPM 관리 팩에서는 하위 개체의 비정상 상태가 상위 인스턴스로 롤업됩니다. 즉, 상위 수준의 개체에 5개의 하위 개체가 있고 이 하위 개체 중 하나의 상태가 비정상으로 바뀌면 상위 수준의 개체도 비정상으로 표시됩니다.</w:t>
      </w:r>
    </w:p>
    <w:p w:rsidR="00355098" w:rsidRDefault="00355098">
      <w:pPr>
        <w:pStyle w:val="Heading1"/>
      </w:pPr>
      <w:bookmarkStart w:id="38" w:name="_Toc284409196"/>
      <w:r>
        <w:t>주요 모니터링 시나리오</w:t>
      </w:r>
      <w:bookmarkStart w:id="39" w:name="za7e93bcac1ba4391ab7de16961a9329d"/>
      <w:bookmarkEnd w:id="39"/>
      <w:bookmarkEnd w:id="38"/>
    </w:p>
    <w:p w:rsidR="00355098" w:rsidRDefault="00355098">
      <w:r>
        <w:t xml:space="preserve">관리 팩을 가져온 후 관리 팩에서 한 시간 이상 데이터가 수집되고 나면 Operations Manager 2007 운영 콘솔에 모니터링 데이터가 표시되기 시작합니다. 이때 </w:t>
      </w:r>
      <w:r>
        <w:rPr>
          <w:rStyle w:val="UI"/>
        </w:rPr>
        <w:t>모니터링</w:t>
      </w:r>
      <w:r>
        <w:t xml:space="preserve"> 창의 System Center Data Protection Manager 2010(DPM) 노드와 자식 노드에 DPM의 보기가 포함됩니다.</w:t>
      </w:r>
    </w:p>
    <w:p w:rsidR="00355098" w:rsidRDefault="00355098">
      <w:r>
        <w:rPr>
          <w:rStyle w:val="LabelEmbedded"/>
        </w:rPr>
        <w:t>컴퓨터 특성</w:t>
      </w:r>
    </w:p>
    <w:p w:rsidR="00355098" w:rsidRDefault="00355098">
      <w:r>
        <w:t>DPM 관리 팩은 다음과 같은 컴퓨터 특성을 수집합니다.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 System Center Data Protection Manager</w:t>
      </w:r>
    </w:p>
    <w:p w:rsidR="00355098" w:rsidRDefault="00355098">
      <w:r>
        <w:rPr>
          <w:rStyle w:val="LabelEmbedded"/>
        </w:rPr>
        <w:t>DPM 서버 그룹</w:t>
      </w:r>
    </w:p>
    <w:p w:rsidR="00355098" w:rsidRDefault="00355098">
      <w:r>
        <w:t>DPM 관리 팩에는 다음 컴퓨터 그룹이 포함되어 있습니다.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 System Center Data Protection Manager 2010 서버</w:t>
      </w:r>
    </w:p>
    <w:p w:rsidR="00355098" w:rsidRDefault="00355098">
      <w:pPr>
        <w:pStyle w:val="Heading2"/>
      </w:pPr>
      <w:bookmarkStart w:id="40" w:name="_Toc284409197"/>
      <w:r>
        <w:t>경고 규칙 그룹</w:t>
      </w:r>
      <w:bookmarkEnd w:id="40"/>
    </w:p>
    <w:p w:rsidR="00355098" w:rsidRDefault="00355098">
      <w:r>
        <w:t>경고 규칙 그룹의 규칙은 사용자의 조치가 필요할 수 있는 모든 System Center Data Protection Manager(DPM) 경고와 동일하며, 관리자가 Microsoft System Center Operations Manager 2007 운영 콘솔에서 여러 DPM 서버의 데이터 보호 상태를 모니터링할 수 있도록 합니다. 사용자 조치가 필요 없는 경고는 관리 팩에 의해 필터링됩니다.</w:t>
      </w:r>
    </w:p>
    <w:p w:rsidR="00355098" w:rsidRDefault="00355098">
      <w:r>
        <w:t>DPM에서 발생한 경고의 심각도에 따라 Operations Manager 운영 콘솔에 미러링된 경고의 심각도가 결정됩니다.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DPM의 경고 알림은 Operations Manager에서의 경고 알림입니다.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DPM의 오류 경고는 Operations Manager에서의 오류입니다.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DPM의 정보 알림은 Operations Manager에서의 정보 알림입니다.</w:t>
      </w:r>
    </w:p>
    <w:p w:rsidR="00355098" w:rsidRDefault="00355098" w:rsidP="00355098">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DPM의 비활성 경고는 Operations Manager에서 비활성 경고가 되고 표시되지 않습니다.</w:t>
      </w:r>
    </w:p>
    <w:p w:rsidR="00355098" w:rsidRDefault="00355098">
      <w:r>
        <w:lastRenderedPageBreak/>
        <w:t xml:space="preserve">제품 정보는 Operations Manager 운영 콘솔의 </w:t>
      </w:r>
      <w:r>
        <w:rPr>
          <w:rStyle w:val="UI"/>
        </w:rPr>
        <w:t>경고 정보</w:t>
      </w:r>
      <w:r>
        <w:t>에 포함되어 있습니다. 이 제품은 각 경고에 대해 문제 요약, 가능한 원인, 해결책, 추가 정보 출처와 같은 전반적인 정보를 제공합니다.</w:t>
      </w:r>
    </w:p>
    <w:p w:rsidR="00355098" w:rsidRDefault="00355098">
      <w:pPr>
        <w:pStyle w:val="Label"/>
      </w:pPr>
      <w:r>
        <w:t>DPM의 경고 규칙 그룹에 포함된 규칙</w:t>
      </w:r>
    </w:p>
    <w:tbl>
      <w:tblPr>
        <w:tblStyle w:val="TablewithHeader"/>
        <w:tblW w:w="0" w:type="auto"/>
        <w:tblLook w:val="01E0" w:firstRow="1" w:lastRow="1" w:firstColumn="1" w:lastColumn="1" w:noHBand="0" w:noVBand="0"/>
      </w:tblPr>
      <w:tblGrid>
        <w:gridCol w:w="3359"/>
        <w:gridCol w:w="2697"/>
        <w:gridCol w:w="2756"/>
      </w:tblGrid>
      <w:tr w:rsidR="00355098" w:rsidTr="007C3912">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규칙</w:t>
            </w:r>
          </w:p>
        </w:tc>
        <w:tc>
          <w:tcPr>
            <w:tcW w:w="4428" w:type="dxa"/>
          </w:tcPr>
          <w:p w:rsidR="00355098" w:rsidRDefault="00355098">
            <w:r>
              <w:t>사용</w:t>
            </w:r>
          </w:p>
        </w:tc>
        <w:tc>
          <w:tcPr>
            <w:tcW w:w="4428" w:type="dxa"/>
          </w:tcPr>
          <w:p w:rsidR="00355098" w:rsidRDefault="00355098">
            <w:r>
              <w:t>심각도</w:t>
            </w:r>
          </w:p>
        </w:tc>
      </w:tr>
      <w:tr w:rsidR="00355098" w:rsidTr="007C3912">
        <w:tc>
          <w:tcPr>
            <w:tcW w:w="4428" w:type="dxa"/>
          </w:tcPr>
          <w:p w:rsidR="00355098" w:rsidRDefault="00355098">
            <w:r>
              <w:rPr>
                <w:rStyle w:val="LabelEmbedded"/>
              </w:rPr>
              <w:t>보호된 컴퓨터</w:t>
            </w:r>
          </w:p>
        </w:tc>
        <w:tc>
          <w:tcPr>
            <w:tcW w:w="4428" w:type="dxa"/>
          </w:tcPr>
          <w:p w:rsidR="00355098" w:rsidRDefault="00355098"/>
        </w:tc>
        <w:tc>
          <w:tcPr>
            <w:tcW w:w="4428" w:type="dxa"/>
          </w:tcPr>
          <w:p w:rsidR="00355098" w:rsidRDefault="00355098"/>
        </w:tc>
      </w:tr>
      <w:tr w:rsidR="00355098" w:rsidTr="007C3912">
        <w:tc>
          <w:tcPr>
            <w:tcW w:w="4428" w:type="dxa"/>
          </w:tcPr>
          <w:p w:rsidR="00355098" w:rsidRDefault="00355098">
            <w:r>
              <w:t>DPM 경고 370: 에이전트 작업에 실패했습니다.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3116: 보호를 중지하지 못했습니다.</w:t>
            </w:r>
          </w:p>
        </w:tc>
        <w:tc>
          <w:tcPr>
            <w:tcW w:w="4428" w:type="dxa"/>
          </w:tcPr>
          <w:p w:rsidR="00355098" w:rsidRDefault="00355098">
            <w:r>
              <w:t>사용 불가</w:t>
            </w:r>
          </w:p>
        </w:tc>
        <w:tc>
          <w:tcPr>
            <w:tcW w:w="4428" w:type="dxa"/>
          </w:tcPr>
          <w:p w:rsidR="00355098" w:rsidRDefault="00355098">
            <w:r>
              <w:t>오류</w:t>
            </w:r>
          </w:p>
        </w:tc>
      </w:tr>
      <w:tr w:rsidR="00355098" w:rsidTr="007C3912">
        <w:tc>
          <w:tcPr>
            <w:tcW w:w="4428" w:type="dxa"/>
          </w:tcPr>
          <w:p w:rsidR="00355098" w:rsidRDefault="00355098">
            <w:r>
              <w:t>DPM 경고 3118: 수동 복제본 만들기 작업이 대기 중입니다.</w:t>
            </w:r>
          </w:p>
        </w:tc>
        <w:tc>
          <w:tcPr>
            <w:tcW w:w="4428" w:type="dxa"/>
          </w:tcPr>
          <w:p w:rsidR="00355098" w:rsidRDefault="00355098">
            <w:r>
              <w:t>사용 불가</w:t>
            </w:r>
          </w:p>
        </w:tc>
        <w:tc>
          <w:tcPr>
            <w:tcW w:w="4428" w:type="dxa"/>
          </w:tcPr>
          <w:p w:rsidR="00355098" w:rsidRDefault="00355098">
            <w:r>
              <w:t>정보</w:t>
            </w:r>
          </w:p>
        </w:tc>
      </w:tr>
      <w:tr w:rsidR="00355098" w:rsidTr="007C3912">
        <w:tc>
          <w:tcPr>
            <w:tcW w:w="4428" w:type="dxa"/>
          </w:tcPr>
          <w:p w:rsidR="00355098" w:rsidRDefault="00355098">
            <w:r>
              <w:t>DPM 경고 3121: 에이전트가 호환되지 않습니다.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3122: 에이전트를 찾을 수 없음</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3123: 최종 사용자 복구 권한을 업데이트하지 못했습니다.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3311: 테이프에 백업하지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3312: 라이브러리 카탈로그를 만들지 못했습니다.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rPr>
                <w:rStyle w:val="LabelEmbedded"/>
              </w:rPr>
              <w:t>DPM 서버</w:t>
            </w:r>
          </w:p>
        </w:tc>
        <w:tc>
          <w:tcPr>
            <w:tcW w:w="4428" w:type="dxa"/>
          </w:tcPr>
          <w:p w:rsidR="00355098" w:rsidRDefault="00355098"/>
        </w:tc>
        <w:tc>
          <w:tcPr>
            <w:tcW w:w="4428" w:type="dxa"/>
          </w:tcPr>
          <w:p w:rsidR="00355098" w:rsidRDefault="00355098"/>
        </w:tc>
      </w:tr>
      <w:tr w:rsidR="00355098" w:rsidTr="007C3912">
        <w:tc>
          <w:tcPr>
            <w:tcW w:w="4428" w:type="dxa"/>
          </w:tcPr>
          <w:p w:rsidR="00355098" w:rsidRDefault="00355098">
            <w:r>
              <w:t>DPM 경고: DPM 서버 가용성</w:t>
            </w:r>
          </w:p>
        </w:tc>
        <w:tc>
          <w:tcPr>
            <w:tcW w:w="4428" w:type="dxa"/>
          </w:tcPr>
          <w:p w:rsidR="00355098" w:rsidRDefault="00355098">
            <w:r>
              <w:t>사용 가능</w:t>
            </w:r>
          </w:p>
        </w:tc>
        <w:tc>
          <w:tcPr>
            <w:tcW w:w="4428" w:type="dxa"/>
          </w:tcPr>
          <w:p w:rsidR="00355098" w:rsidRDefault="00355098">
            <w:r>
              <w:t>중요</w:t>
            </w:r>
          </w:p>
        </w:tc>
      </w:tr>
      <w:tr w:rsidR="00355098" w:rsidTr="007C3912">
        <w:tc>
          <w:tcPr>
            <w:tcW w:w="4428" w:type="dxa"/>
          </w:tcPr>
          <w:p w:rsidR="00355098" w:rsidRDefault="00355098">
            <w:r>
              <w:t>DPM 경고 369: 클러스터 노드에 에이전트가 없습니다.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24059: 테이프 암호화 인증서가 만료됩니다.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3168: 데이터베이스 크기 임계값에 도달했습니다.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메모리 사용량</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프로세서 사용량</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rPr>
                <w:rStyle w:val="LabelEmbedded"/>
              </w:rPr>
              <w:t>데이터 원본</w:t>
            </w:r>
          </w:p>
        </w:tc>
        <w:tc>
          <w:tcPr>
            <w:tcW w:w="4428" w:type="dxa"/>
          </w:tcPr>
          <w:p w:rsidR="00355098" w:rsidRDefault="00355098">
            <w:r>
              <w:t xml:space="preserve"> </w:t>
            </w:r>
          </w:p>
        </w:tc>
        <w:tc>
          <w:tcPr>
            <w:tcW w:w="4428" w:type="dxa"/>
          </w:tcPr>
          <w:p w:rsidR="00355098" w:rsidRDefault="00355098">
            <w:r>
              <w:t xml:space="preserve"> </w:t>
            </w:r>
          </w:p>
        </w:tc>
      </w:tr>
      <w:tr w:rsidR="00355098" w:rsidTr="007C3912">
        <w:tc>
          <w:tcPr>
            <w:tcW w:w="4428" w:type="dxa"/>
          </w:tcPr>
          <w:p w:rsidR="00355098" w:rsidRDefault="00355098">
            <w:r>
              <w:lastRenderedPageBreak/>
              <w:t>DPM 경고 3178: 복제본의 복구 지점을 통합하지 못했습니다.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3111: 복구하지 못했습니다.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3165: 부분적으로 복구에 성공했습니다.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1689: 부분적으로 백업에 성공했습니다.</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690: 공유 경로가 변경되었습니다.</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3114: 복구 지점을 만들지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3114: 복구 지점을 만들지 못했습니다(경고 없음).</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3114: 복구 지점을 만들지 못했습니다(임계값 있음).</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3163: 복제본에 일관성 오류가 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3163: 복제본에 일관성 오류가 있습니다(경고 없음).</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3163: 복제본에 일관성 오류가 있습니다(임계값 있음).</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3106: 복제본을 확인하는 중입니다.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3115: 동기화에 실패했습니다.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3115: 동기화에 실패했습니다(경고 없음).</w:t>
            </w:r>
          </w:p>
        </w:tc>
        <w:tc>
          <w:tcPr>
            <w:tcW w:w="4428" w:type="dxa"/>
          </w:tcPr>
          <w:p w:rsidR="00355098" w:rsidRDefault="00355098">
            <w:r>
              <w:t>사용 불가</w:t>
            </w:r>
          </w:p>
        </w:tc>
        <w:tc>
          <w:tcPr>
            <w:tcW w:w="4428" w:type="dxa"/>
          </w:tcPr>
          <w:p w:rsidR="00355098" w:rsidRDefault="00355098">
            <w:r>
              <w:t>일반</w:t>
            </w:r>
          </w:p>
        </w:tc>
      </w:tr>
      <w:tr w:rsidR="00355098" w:rsidTr="007C3912">
        <w:tc>
          <w:tcPr>
            <w:tcW w:w="4428" w:type="dxa"/>
          </w:tcPr>
          <w:p w:rsidR="00355098" w:rsidRDefault="00355098">
            <w:r>
              <w:t>DPM 경고 3115: 동기화에 실패했습니다(임계값 있음).</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3161: 볼륨이 없습니다.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3170: 작업을 초기화하지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lastRenderedPageBreak/>
              <w:t>DPM 경고 3169: 복구 지점 볼륨 임계값을 초과했습니다.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3100: 복제본 볼륨 임계값을 초과했습니다.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3128: 데이터 손상이 발견되었습니다.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읽기 중 데이터 손상이 발견되었습니다.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1556: 준비 영역을 복원하고 있습니다.</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1557: 준비 영역 복원에 성공했습니다.</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t>DPM 경고 1558: 부분적으로 준비 영역 복원에 성공했습니다.</w:t>
            </w:r>
          </w:p>
        </w:tc>
        <w:tc>
          <w:tcPr>
            <w:tcW w:w="4428" w:type="dxa"/>
          </w:tcPr>
          <w:p w:rsidR="00355098" w:rsidRDefault="00355098">
            <w:r>
              <w:t>사용 불가</w:t>
            </w:r>
          </w:p>
        </w:tc>
        <w:tc>
          <w:tcPr>
            <w:tcW w:w="4428" w:type="dxa"/>
          </w:tcPr>
          <w:p w:rsidR="00355098" w:rsidRDefault="00355098">
            <w:r>
              <w:t>경고</w:t>
            </w:r>
          </w:p>
        </w:tc>
      </w:tr>
      <w:tr w:rsidR="00355098" w:rsidTr="007C3912">
        <w:tc>
          <w:tcPr>
            <w:tcW w:w="4428" w:type="dxa"/>
          </w:tcPr>
          <w:p w:rsidR="00355098" w:rsidRDefault="00355098">
            <w:r>
              <w:rPr>
                <w:rStyle w:val="LabelEmbedded"/>
              </w:rPr>
              <w:t>디스크</w:t>
            </w:r>
          </w:p>
        </w:tc>
        <w:tc>
          <w:tcPr>
            <w:tcW w:w="4428" w:type="dxa"/>
          </w:tcPr>
          <w:p w:rsidR="00355098" w:rsidRDefault="00355098">
            <w:r>
              <w:t xml:space="preserve"> </w:t>
            </w:r>
          </w:p>
        </w:tc>
        <w:tc>
          <w:tcPr>
            <w:tcW w:w="4428" w:type="dxa"/>
          </w:tcPr>
          <w:p w:rsidR="00355098" w:rsidRDefault="00355098">
            <w:r>
              <w:t xml:space="preserve"> </w:t>
            </w:r>
          </w:p>
        </w:tc>
      </w:tr>
      <w:tr w:rsidR="00355098" w:rsidTr="007C3912">
        <w:tc>
          <w:tcPr>
            <w:tcW w:w="4428" w:type="dxa"/>
          </w:tcPr>
          <w:p w:rsidR="00355098" w:rsidRDefault="00355098">
            <w:r>
              <w:t>DPM 경고 3120: 디스크가 없습니다.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rPr>
                <w:rStyle w:val="LabelEmbedded"/>
              </w:rPr>
              <w:t>라이브러리</w:t>
            </w:r>
          </w:p>
        </w:tc>
        <w:tc>
          <w:tcPr>
            <w:tcW w:w="4428" w:type="dxa"/>
          </w:tcPr>
          <w:p w:rsidR="00355098" w:rsidRDefault="00355098">
            <w:r>
              <w:t xml:space="preserve"> </w:t>
            </w:r>
          </w:p>
        </w:tc>
        <w:tc>
          <w:tcPr>
            <w:tcW w:w="4428" w:type="dxa"/>
          </w:tcPr>
          <w:p w:rsidR="00355098" w:rsidRDefault="00355098">
            <w:r>
              <w:t xml:space="preserve"> </w:t>
            </w:r>
          </w:p>
        </w:tc>
      </w:tr>
      <w:tr w:rsidR="00355098" w:rsidTr="007C3912">
        <w:tc>
          <w:tcPr>
            <w:tcW w:w="4428" w:type="dxa"/>
          </w:tcPr>
          <w:p w:rsidR="00355098" w:rsidRDefault="00355098">
            <w:r>
              <w:t>DPM 경고 3310: 데이터 집합을 복사하지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3316: 상세 인벤토리에 실패했습니다.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3305: 사용 가능한 미디어 임계값에 도달했습니다.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3301: 라이브러리를 사용할 수 없습니다.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3302: 라이브러리가 효율적으로 작동하지 않습니다.</w:t>
            </w:r>
          </w:p>
        </w:tc>
        <w:tc>
          <w:tcPr>
            <w:tcW w:w="4428" w:type="dxa"/>
          </w:tcPr>
          <w:p w:rsidR="00355098" w:rsidRDefault="00355098">
            <w:r>
              <w:t>사용 가능</w:t>
            </w:r>
          </w:p>
        </w:tc>
        <w:tc>
          <w:tcPr>
            <w:tcW w:w="4428" w:type="dxa"/>
          </w:tcPr>
          <w:p w:rsidR="00355098" w:rsidRDefault="00355098">
            <w:r>
              <w:t>경고</w:t>
            </w:r>
          </w:p>
        </w:tc>
      </w:tr>
      <w:tr w:rsidR="00355098" w:rsidTr="007C3912">
        <w:tc>
          <w:tcPr>
            <w:tcW w:w="4428" w:type="dxa"/>
          </w:tcPr>
          <w:p w:rsidR="00355098" w:rsidRDefault="00355098">
            <w:r>
              <w:t>DPM 경고 3308: 미디어를 지우지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DPM 경고 3309: 미디어를 확인하지 못했습니다.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t xml:space="preserve">DPM 경고 3317: 테이프 데이터 </w:t>
            </w:r>
            <w:r>
              <w:lastRenderedPageBreak/>
              <w:t>무결성 문제가 발견되었습니다.</w:t>
            </w:r>
          </w:p>
        </w:tc>
        <w:tc>
          <w:tcPr>
            <w:tcW w:w="4428" w:type="dxa"/>
          </w:tcPr>
          <w:p w:rsidR="00355098" w:rsidRDefault="00355098">
            <w:r>
              <w:lastRenderedPageBreak/>
              <w:t>사용 가능</w:t>
            </w:r>
          </w:p>
        </w:tc>
        <w:tc>
          <w:tcPr>
            <w:tcW w:w="4428" w:type="dxa"/>
          </w:tcPr>
          <w:p w:rsidR="00355098" w:rsidRDefault="00355098">
            <w:r>
              <w:t>오류</w:t>
            </w:r>
          </w:p>
        </w:tc>
      </w:tr>
      <w:tr w:rsidR="00355098" w:rsidTr="007C3912">
        <w:tc>
          <w:tcPr>
            <w:tcW w:w="4428" w:type="dxa"/>
          </w:tcPr>
          <w:p w:rsidR="00355098" w:rsidRDefault="00355098">
            <w:r>
              <w:lastRenderedPageBreak/>
              <w:t>DPM 경고 3315: 작업이 테이프 대기 중입니다.</w:t>
            </w:r>
          </w:p>
        </w:tc>
        <w:tc>
          <w:tcPr>
            <w:tcW w:w="4428" w:type="dxa"/>
          </w:tcPr>
          <w:p w:rsidR="00355098" w:rsidRDefault="00355098">
            <w:r>
              <w:t>사용 가능</w:t>
            </w:r>
          </w:p>
        </w:tc>
        <w:tc>
          <w:tcPr>
            <w:tcW w:w="4428" w:type="dxa"/>
          </w:tcPr>
          <w:p w:rsidR="00355098" w:rsidRDefault="00355098">
            <w:r>
              <w:t>오류</w:t>
            </w:r>
          </w:p>
        </w:tc>
      </w:tr>
      <w:tr w:rsidR="00355098" w:rsidTr="007C3912">
        <w:tc>
          <w:tcPr>
            <w:tcW w:w="4428" w:type="dxa"/>
          </w:tcPr>
          <w:p w:rsidR="00355098" w:rsidRDefault="00355098">
            <w:r>
              <w:rPr>
                <w:rStyle w:val="LabelEmbedded"/>
              </w:rPr>
              <w:t>드라이브</w:t>
            </w:r>
          </w:p>
        </w:tc>
        <w:tc>
          <w:tcPr>
            <w:tcW w:w="4428" w:type="dxa"/>
          </w:tcPr>
          <w:p w:rsidR="00355098" w:rsidRDefault="00355098">
            <w:r>
              <w:t xml:space="preserve"> </w:t>
            </w:r>
          </w:p>
        </w:tc>
        <w:tc>
          <w:tcPr>
            <w:tcW w:w="4428" w:type="dxa"/>
          </w:tcPr>
          <w:p w:rsidR="00355098" w:rsidRDefault="00355098">
            <w:r>
              <w:t xml:space="preserve"> </w:t>
            </w:r>
          </w:p>
        </w:tc>
      </w:tr>
      <w:tr w:rsidR="00355098" w:rsidTr="007C3912">
        <w:tc>
          <w:tcPr>
            <w:tcW w:w="4428" w:type="dxa"/>
          </w:tcPr>
          <w:p w:rsidR="00355098" w:rsidRDefault="00355098">
            <w:r>
              <w:t>경고 3303: 드라이브가 작동하지 않습니다.</w:t>
            </w:r>
          </w:p>
        </w:tc>
        <w:tc>
          <w:tcPr>
            <w:tcW w:w="4428" w:type="dxa"/>
          </w:tcPr>
          <w:p w:rsidR="00355098" w:rsidRDefault="00355098">
            <w:r>
              <w:t>사용 가능</w:t>
            </w:r>
          </w:p>
        </w:tc>
        <w:tc>
          <w:tcPr>
            <w:tcW w:w="4428" w:type="dxa"/>
          </w:tcPr>
          <w:p w:rsidR="00355098" w:rsidRDefault="00355098">
            <w:r>
              <w:t>오류</w:t>
            </w:r>
          </w:p>
        </w:tc>
      </w:tr>
    </w:tbl>
    <w:p w:rsidR="00355098" w:rsidRDefault="00355098">
      <w:pPr>
        <w:pStyle w:val="TableSpacing"/>
      </w:pPr>
    </w:p>
    <w:p w:rsidR="00355098" w:rsidRDefault="00355098">
      <w:pPr>
        <w:pStyle w:val="Heading2"/>
      </w:pPr>
      <w:bookmarkStart w:id="41" w:name="_Toc284409198"/>
      <w:r>
        <w:t>서버 규칙 그룹</w:t>
      </w:r>
      <w:bookmarkEnd w:id="41"/>
    </w:p>
    <w:p w:rsidR="00355098" w:rsidRDefault="00355098">
      <w:r>
        <w:t>DPM 서버 규칙은 System Center Data Protection Manager(DPM) 서비스에 대해 상태 검사를 수행하고 데이터베이스 가용성을 모니터링합니다. 다음 표에서는 이 규칙 그룹의 규칙에 대해 설명합니다.</w:t>
      </w:r>
    </w:p>
    <w:p w:rsidR="00355098" w:rsidRDefault="00355098">
      <w:pPr>
        <w:pStyle w:val="Label"/>
      </w:pPr>
      <w:r>
        <w:t>DPM의 서버 규칙 그룹에 포함된 규칙</w:t>
      </w:r>
    </w:p>
    <w:tbl>
      <w:tblPr>
        <w:tblStyle w:val="TablewithHeader"/>
        <w:tblW w:w="0" w:type="auto"/>
        <w:tblLook w:val="01E0" w:firstRow="1" w:lastRow="1" w:firstColumn="1" w:lastColumn="1" w:noHBand="0" w:noVBand="0"/>
      </w:tblPr>
      <w:tblGrid>
        <w:gridCol w:w="1834"/>
        <w:gridCol w:w="1630"/>
        <w:gridCol w:w="1477"/>
        <w:gridCol w:w="1577"/>
        <w:gridCol w:w="2294"/>
      </w:tblGrid>
      <w:tr w:rsidR="00355098" w:rsidTr="007C3912">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규칙</w:t>
            </w:r>
          </w:p>
        </w:tc>
        <w:tc>
          <w:tcPr>
            <w:tcW w:w="4428" w:type="dxa"/>
          </w:tcPr>
          <w:p w:rsidR="00355098" w:rsidRDefault="00355098">
            <w:r>
              <w:t>유형</w:t>
            </w:r>
          </w:p>
        </w:tc>
        <w:tc>
          <w:tcPr>
            <w:tcW w:w="4428" w:type="dxa"/>
          </w:tcPr>
          <w:p w:rsidR="00355098" w:rsidRDefault="00355098">
            <w:r>
              <w:t>사용</w:t>
            </w:r>
          </w:p>
        </w:tc>
        <w:tc>
          <w:tcPr>
            <w:tcW w:w="4428" w:type="dxa"/>
          </w:tcPr>
          <w:p w:rsidR="00355098" w:rsidRDefault="00355098">
            <w:r>
              <w:t>심각도</w:t>
            </w:r>
          </w:p>
        </w:tc>
        <w:tc>
          <w:tcPr>
            <w:tcW w:w="4428" w:type="dxa"/>
          </w:tcPr>
          <w:p w:rsidR="00355098" w:rsidRDefault="00355098">
            <w:r>
              <w:t>설명</w:t>
            </w:r>
          </w:p>
        </w:tc>
      </w:tr>
      <w:tr w:rsidR="00355098" w:rsidTr="007C3912">
        <w:tc>
          <w:tcPr>
            <w:tcW w:w="4428" w:type="dxa"/>
          </w:tcPr>
          <w:p w:rsidR="00355098" w:rsidRDefault="00355098">
            <w:r>
              <w:t>DPM 서버를 사용할 수 없습니다.</w:t>
            </w:r>
          </w:p>
        </w:tc>
        <w:tc>
          <w:tcPr>
            <w:tcW w:w="4428" w:type="dxa"/>
          </w:tcPr>
          <w:p w:rsidR="00355098" w:rsidRDefault="00355098">
            <w:r>
              <w:t>이벤트</w:t>
            </w:r>
          </w:p>
        </w:tc>
        <w:tc>
          <w:tcPr>
            <w:tcW w:w="4428" w:type="dxa"/>
          </w:tcPr>
          <w:p w:rsidR="00355098" w:rsidRDefault="00355098">
            <w:r>
              <w:t>사용 가능</w:t>
            </w:r>
          </w:p>
        </w:tc>
        <w:tc>
          <w:tcPr>
            <w:tcW w:w="4428" w:type="dxa"/>
          </w:tcPr>
          <w:p w:rsidR="00355098" w:rsidRDefault="00355098">
            <w:r>
              <w:t>해당 없음</w:t>
            </w:r>
          </w:p>
        </w:tc>
        <w:tc>
          <w:tcPr>
            <w:tcW w:w="4428" w:type="dxa"/>
          </w:tcPr>
          <w:p w:rsidR="00355098" w:rsidRDefault="00355098">
            <w:r>
              <w:t>이 규칙은 DPM 데이터베이스나 서비스를 사용할 수 없을 때 Operations Manager에서 이벤트를 생성합니다. DPM 서버 규칙은 이 정보를 사용하여 경고를 생성합니다. 이렇게 경고가 생성되면 DPM 서버의 상태가 빨강으로 업데이트됩니다.</w:t>
            </w:r>
          </w:p>
        </w:tc>
      </w:tr>
    </w:tbl>
    <w:p w:rsidR="00355098" w:rsidRDefault="00355098">
      <w:pPr>
        <w:pStyle w:val="TableSpacing"/>
      </w:pPr>
    </w:p>
    <w:p w:rsidR="00355098" w:rsidRDefault="00355098">
      <w:pPr>
        <w:pStyle w:val="Heading2"/>
      </w:pPr>
      <w:bookmarkStart w:id="42" w:name="_Toc284409199"/>
      <w:r>
        <w:t>서비스 검색 규칙 그룹</w:t>
      </w:r>
      <w:bookmarkEnd w:id="42"/>
    </w:p>
    <w:p w:rsidR="00355098" w:rsidRDefault="00355098">
      <w:r>
        <w:t>이 규칙 그룹에는 다음 표에 설명되어 있는 규칙이 하나 포함되어 있습니다. 이 규칙은 관리 컴퓨터에 대해 System Center Data Protection Manager(DPM) 관리 팩에서 사용할 정보를 수집합니다.</w:t>
      </w:r>
    </w:p>
    <w:p w:rsidR="00355098" w:rsidRDefault="00355098">
      <w:pPr>
        <w:pStyle w:val="Label"/>
      </w:pPr>
      <w:r>
        <w:lastRenderedPageBreak/>
        <w:t>DPM의 서비스 검색 규칙 그룹에 포함된 규칙</w:t>
      </w:r>
    </w:p>
    <w:tbl>
      <w:tblPr>
        <w:tblStyle w:val="TablewithHeader"/>
        <w:tblW w:w="0" w:type="auto"/>
        <w:tblLook w:val="01E0" w:firstRow="1" w:lastRow="1" w:firstColumn="1" w:lastColumn="1" w:noHBand="0" w:noVBand="0"/>
      </w:tblPr>
      <w:tblGrid>
        <w:gridCol w:w="1714"/>
        <w:gridCol w:w="1713"/>
        <w:gridCol w:w="1565"/>
        <w:gridCol w:w="1661"/>
        <w:gridCol w:w="2159"/>
      </w:tblGrid>
      <w:tr w:rsidR="00355098" w:rsidTr="007C3912">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규칙</w:t>
            </w:r>
          </w:p>
        </w:tc>
        <w:tc>
          <w:tcPr>
            <w:tcW w:w="4428" w:type="dxa"/>
          </w:tcPr>
          <w:p w:rsidR="00355098" w:rsidRDefault="00355098">
            <w:r>
              <w:t>유형</w:t>
            </w:r>
          </w:p>
        </w:tc>
        <w:tc>
          <w:tcPr>
            <w:tcW w:w="4428" w:type="dxa"/>
          </w:tcPr>
          <w:p w:rsidR="00355098" w:rsidRDefault="00355098">
            <w:r>
              <w:t>사용</w:t>
            </w:r>
          </w:p>
        </w:tc>
        <w:tc>
          <w:tcPr>
            <w:tcW w:w="4428" w:type="dxa"/>
          </w:tcPr>
          <w:p w:rsidR="00355098" w:rsidRDefault="00355098">
            <w:r>
              <w:t>심각도</w:t>
            </w:r>
          </w:p>
        </w:tc>
        <w:tc>
          <w:tcPr>
            <w:tcW w:w="4428" w:type="dxa"/>
          </w:tcPr>
          <w:p w:rsidR="00355098" w:rsidRDefault="00355098">
            <w:r>
              <w:t>설명</w:t>
            </w:r>
          </w:p>
        </w:tc>
      </w:tr>
      <w:tr w:rsidR="00355098" w:rsidTr="007C3912">
        <w:tc>
          <w:tcPr>
            <w:tcW w:w="4428" w:type="dxa"/>
          </w:tcPr>
          <w:p w:rsidR="00355098" w:rsidRDefault="00355098">
            <w:r>
              <w:t>DPM 서버 검색</w:t>
            </w:r>
          </w:p>
        </w:tc>
        <w:tc>
          <w:tcPr>
            <w:tcW w:w="4428" w:type="dxa"/>
          </w:tcPr>
          <w:p w:rsidR="00355098" w:rsidRDefault="00355098">
            <w:r>
              <w:t>이벤트</w:t>
            </w:r>
          </w:p>
        </w:tc>
        <w:tc>
          <w:tcPr>
            <w:tcW w:w="4428" w:type="dxa"/>
          </w:tcPr>
          <w:p w:rsidR="00355098" w:rsidRDefault="00355098">
            <w:r>
              <w:t>사용 가능</w:t>
            </w:r>
          </w:p>
        </w:tc>
        <w:tc>
          <w:tcPr>
            <w:tcW w:w="4428" w:type="dxa"/>
          </w:tcPr>
          <w:p w:rsidR="00355098" w:rsidRDefault="00355098">
            <w:r>
              <w:t>해당 없음</w:t>
            </w:r>
          </w:p>
        </w:tc>
        <w:tc>
          <w:tcPr>
            <w:tcW w:w="4428" w:type="dxa"/>
          </w:tcPr>
          <w:p w:rsidR="00355098" w:rsidRDefault="00355098">
            <w:r>
              <w:t>이 규칙은 네트워크에 있는 모든 서버를 ping하는 스크립트를 실행하여 DPM 2010을 실행하는 컴퓨터를 식별합니다.</w:t>
            </w:r>
          </w:p>
        </w:tc>
      </w:tr>
      <w:tr w:rsidR="00355098" w:rsidTr="007C3912">
        <w:tc>
          <w:tcPr>
            <w:tcW w:w="4428" w:type="dxa"/>
          </w:tcPr>
          <w:p w:rsidR="00355098" w:rsidRDefault="00355098">
            <w:r>
              <w:t>DPM 데이터 검색</w:t>
            </w:r>
          </w:p>
        </w:tc>
        <w:tc>
          <w:tcPr>
            <w:tcW w:w="4428" w:type="dxa"/>
          </w:tcPr>
          <w:p w:rsidR="00355098" w:rsidRDefault="00355098">
            <w:r>
              <w:t>이벤트</w:t>
            </w:r>
          </w:p>
        </w:tc>
        <w:tc>
          <w:tcPr>
            <w:tcW w:w="4428" w:type="dxa"/>
          </w:tcPr>
          <w:p w:rsidR="00355098" w:rsidRDefault="00355098">
            <w:r>
              <w:t>사용 가능</w:t>
            </w:r>
          </w:p>
        </w:tc>
        <w:tc>
          <w:tcPr>
            <w:tcW w:w="4428" w:type="dxa"/>
          </w:tcPr>
          <w:p w:rsidR="00355098" w:rsidRDefault="00355098">
            <w:r>
              <w:t>해당 없음</w:t>
            </w:r>
          </w:p>
        </w:tc>
        <w:tc>
          <w:tcPr>
            <w:tcW w:w="4428" w:type="dxa"/>
          </w:tcPr>
          <w:p w:rsidR="00355098" w:rsidRDefault="00355098">
            <w:r>
              <w:t>이 규칙은 모든 DPM 서버를 식별하는 스크립트를 실행하여 해당 DPM 서버의 개체를 나열합니다. 개체는 보호된 컴퓨터, 데이터 원본, 드라이브, 디스크 및 라이브러리일 수 있습니다.</w:t>
            </w:r>
          </w:p>
        </w:tc>
      </w:tr>
    </w:tbl>
    <w:p w:rsidR="00355098" w:rsidRDefault="00355098">
      <w:pPr>
        <w:pStyle w:val="TableSpacing"/>
      </w:pPr>
    </w:p>
    <w:p w:rsidR="00355098" w:rsidRDefault="00355098">
      <w:pPr>
        <w:pStyle w:val="Heading1"/>
      </w:pPr>
      <w:bookmarkStart w:id="43" w:name="_Toc284409200"/>
      <w:r>
        <w:t>문제 해결</w:t>
      </w:r>
      <w:bookmarkStart w:id="44" w:name="zd9f5da67cb9a41d5bed9493396745460"/>
      <w:bookmarkEnd w:id="44"/>
      <w:bookmarkEnd w:id="43"/>
    </w:p>
    <w:p w:rsidR="00355098" w:rsidRDefault="00355098">
      <w:pPr>
        <w:pStyle w:val="TableSpacing"/>
      </w:pPr>
    </w:p>
    <w:tbl>
      <w:tblPr>
        <w:tblStyle w:val="TablewithHeader"/>
        <w:tblW w:w="0" w:type="auto"/>
        <w:tblLook w:val="01E0" w:firstRow="1" w:lastRow="1" w:firstColumn="1" w:lastColumn="1" w:noHBand="0" w:noVBand="0"/>
      </w:tblPr>
      <w:tblGrid>
        <w:gridCol w:w="2903"/>
        <w:gridCol w:w="3027"/>
        <w:gridCol w:w="2882"/>
      </w:tblGrid>
      <w:tr w:rsidR="00355098" w:rsidTr="00A9448D">
        <w:trPr>
          <w:cnfStyle w:val="100000000000" w:firstRow="1" w:lastRow="0" w:firstColumn="0" w:lastColumn="0" w:oddVBand="0" w:evenVBand="0" w:oddHBand="0" w:evenHBand="0" w:firstRowFirstColumn="0" w:firstRowLastColumn="0" w:lastRowFirstColumn="0" w:lastRowLastColumn="0"/>
        </w:trPr>
        <w:tc>
          <w:tcPr>
            <w:tcW w:w="4428" w:type="dxa"/>
          </w:tcPr>
          <w:p w:rsidR="00355098" w:rsidRDefault="00355098">
            <w:r>
              <w:t>문제</w:t>
            </w:r>
          </w:p>
        </w:tc>
        <w:tc>
          <w:tcPr>
            <w:tcW w:w="4428" w:type="dxa"/>
          </w:tcPr>
          <w:p w:rsidR="00355098" w:rsidRDefault="00355098">
            <w:r>
              <w:t>원인</w:t>
            </w:r>
          </w:p>
        </w:tc>
        <w:tc>
          <w:tcPr>
            <w:tcW w:w="4428" w:type="dxa"/>
          </w:tcPr>
          <w:p w:rsidR="00355098" w:rsidRDefault="00355098">
            <w:r>
              <w:t>해결책</w:t>
            </w:r>
          </w:p>
        </w:tc>
      </w:tr>
      <w:tr w:rsidR="00355098" w:rsidTr="00A9448D">
        <w:tc>
          <w:tcPr>
            <w:tcW w:w="4428" w:type="dxa"/>
          </w:tcPr>
          <w:p w:rsidR="00355098" w:rsidRDefault="00355098">
            <w:r>
              <w:t>SCOM 에이전트 상태 서비스가 15분마다 다시 시작됩니다.</w:t>
            </w:r>
          </w:p>
        </w:tc>
        <w:tc>
          <w:tcPr>
            <w:tcW w:w="4428" w:type="dxa"/>
          </w:tcPr>
          <w:p w:rsidR="00355098" w:rsidRDefault="00355098">
            <w:r>
              <w:t>상태 서비스가 15분마다 다시 시작되는 이유는 System Center Operations Manager 상태 서비스의 전용 바이트 수와 핸들 수가 기본 임계값에 도달했기 때문입니다.</w:t>
            </w:r>
          </w:p>
          <w:p w:rsidR="00355098" w:rsidRDefault="00355098">
            <w:r>
              <w:t xml:space="preserve">System Center Operations Manager에는 상태 서비스의 전용 바이트 수와 핸들 수를 계속해서 확인하는 모니터가 있습니다. 전용 바이트의 기본 임계값은 100MB이며 핸들 수의 기본 임계값은 2000개입니다. 매개 변수가 제한에 도달하면 모니터에서 복구 작업을 </w:t>
            </w:r>
            <w:r>
              <w:lastRenderedPageBreak/>
              <w:t>트리거하여 상태 서비스를 다시 시작합니다.</w:t>
            </w:r>
          </w:p>
        </w:tc>
        <w:tc>
          <w:tcPr>
            <w:tcW w:w="4428" w:type="dxa"/>
          </w:tcPr>
          <w:p w:rsidR="00355098" w:rsidRDefault="00355098">
            <w:r>
              <w:lastRenderedPageBreak/>
              <w:t>전용 바이트 수를 1000MB로, 핸들 수를 5000개로 늘립니다.</w:t>
            </w:r>
          </w:p>
        </w:tc>
      </w:tr>
    </w:tbl>
    <w:p w:rsidR="00355098" w:rsidRDefault="00355098">
      <w:pPr>
        <w:pStyle w:val="TableSpacing"/>
      </w:pPr>
    </w:p>
    <w:p w:rsidR="00355098" w:rsidRPr="00443C59" w:rsidRDefault="00355098" w:rsidP="00443C59"/>
    <w:sectPr w:rsidR="00355098" w:rsidRPr="00443C59" w:rsidSect="00355098">
      <w:headerReference w:type="default" r:id="rId27"/>
      <w:footerReference w:type="default" r:id="rId2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98" w:rsidRDefault="00355098">
      <w:r>
        <w:separator/>
      </w:r>
    </w:p>
    <w:p w:rsidR="00355098" w:rsidRDefault="00355098"/>
  </w:endnote>
  <w:endnote w:type="continuationSeparator" w:id="0">
    <w:p w:rsidR="00355098" w:rsidRDefault="00355098">
      <w:r>
        <w:continuationSeparator/>
      </w:r>
    </w:p>
    <w:p w:rsidR="00355098" w:rsidRDefault="00355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AB65AF" w:rsidP="00355098">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355098">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rsidP="00355098">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rsidP="00355098">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rsidP="00355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55098" w:rsidRDefault="00355098" w:rsidP="00355098">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98" w:rsidRDefault="00355098">
      <w:r>
        <w:separator/>
      </w:r>
    </w:p>
    <w:p w:rsidR="00355098" w:rsidRDefault="00355098"/>
  </w:footnote>
  <w:footnote w:type="continuationSeparator" w:id="0">
    <w:p w:rsidR="00355098" w:rsidRDefault="00355098">
      <w:r>
        <w:continuationSeparator/>
      </w:r>
    </w:p>
    <w:p w:rsidR="00355098" w:rsidRDefault="003550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AB65AF"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8" w:rsidRDefault="00355098" w:rsidP="00355098">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355098"/>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A6933"/>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866D4"/>
    <w:rsid w:val="00197055"/>
    <w:rsid w:val="001A1378"/>
    <w:rsid w:val="001A5C36"/>
    <w:rsid w:val="001A7150"/>
    <w:rsid w:val="001B4ADA"/>
    <w:rsid w:val="001C2FEA"/>
    <w:rsid w:val="001C4126"/>
    <w:rsid w:val="001C5BD7"/>
    <w:rsid w:val="001D0A33"/>
    <w:rsid w:val="001D23E6"/>
    <w:rsid w:val="001E0BEE"/>
    <w:rsid w:val="001F29D9"/>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25451"/>
    <w:rsid w:val="0032693C"/>
    <w:rsid w:val="003272E6"/>
    <w:rsid w:val="00351D4A"/>
    <w:rsid w:val="00352CB0"/>
    <w:rsid w:val="00355098"/>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B1DF7"/>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50E8"/>
    <w:rsid w:val="00817B56"/>
    <w:rsid w:val="00820103"/>
    <w:rsid w:val="00820B8F"/>
    <w:rsid w:val="00824337"/>
    <w:rsid w:val="00826BB3"/>
    <w:rsid w:val="00830D50"/>
    <w:rsid w:val="00835DD2"/>
    <w:rsid w:val="00835F94"/>
    <w:rsid w:val="00836528"/>
    <w:rsid w:val="00844B91"/>
    <w:rsid w:val="008519EE"/>
    <w:rsid w:val="00863533"/>
    <w:rsid w:val="008726E7"/>
    <w:rsid w:val="00874A8A"/>
    <w:rsid w:val="00874AF4"/>
    <w:rsid w:val="00890799"/>
    <w:rsid w:val="00891256"/>
    <w:rsid w:val="008939BA"/>
    <w:rsid w:val="008B6A92"/>
    <w:rsid w:val="008D3B02"/>
    <w:rsid w:val="008D6693"/>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A4952"/>
    <w:rsid w:val="009B0CB6"/>
    <w:rsid w:val="009C22BC"/>
    <w:rsid w:val="009C67AD"/>
    <w:rsid w:val="009E1B8C"/>
    <w:rsid w:val="009E1C08"/>
    <w:rsid w:val="009E45AE"/>
    <w:rsid w:val="009E5C42"/>
    <w:rsid w:val="009F776B"/>
    <w:rsid w:val="009F7E0A"/>
    <w:rsid w:val="00A0066B"/>
    <w:rsid w:val="00A25255"/>
    <w:rsid w:val="00A26D6E"/>
    <w:rsid w:val="00A317D1"/>
    <w:rsid w:val="00A3385F"/>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B65AF"/>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0"/>
    <w:rsid w:val="00DF7C7D"/>
    <w:rsid w:val="00E04901"/>
    <w:rsid w:val="00E05FEC"/>
    <w:rsid w:val="00E0783F"/>
    <w:rsid w:val="00E200CF"/>
    <w:rsid w:val="00E23603"/>
    <w:rsid w:val="00E23F4B"/>
    <w:rsid w:val="00E2456D"/>
    <w:rsid w:val="00E270D7"/>
    <w:rsid w:val="00E324D4"/>
    <w:rsid w:val="00E355A1"/>
    <w:rsid w:val="00E47D37"/>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81E97"/>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355098"/>
    <w:pPr>
      <w:spacing w:before="60" w:after="60" w:line="280" w:lineRule="exact"/>
    </w:pPr>
    <w:rPr>
      <w:rFonts w:ascii="Gulim" w:eastAsia="Gulim" w:hAnsi="Gulim"/>
      <w:kern w:val="24"/>
    </w:rPr>
  </w:style>
  <w:style w:type="paragraph" w:styleId="Heading1">
    <w:name w:val="heading 1"/>
    <w:aliases w:val="h1"/>
    <w:basedOn w:val="Normal"/>
    <w:next w:val="Normal"/>
    <w:link w:val="Heading1Char"/>
    <w:qFormat/>
    <w:rsid w:val="00355098"/>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355098"/>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355098"/>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355098"/>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355098"/>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355098"/>
    <w:pPr>
      <w:spacing w:before="120" w:line="240" w:lineRule="auto"/>
      <w:outlineLvl w:val="5"/>
    </w:pPr>
    <w:rPr>
      <w:b/>
    </w:rPr>
  </w:style>
  <w:style w:type="paragraph" w:styleId="Heading7">
    <w:name w:val="heading 7"/>
    <w:aliases w:val="h7"/>
    <w:basedOn w:val="Normal"/>
    <w:next w:val="Normal"/>
    <w:qFormat/>
    <w:locked/>
    <w:rsid w:val="00355098"/>
    <w:pPr>
      <w:outlineLvl w:val="6"/>
    </w:pPr>
    <w:rPr>
      <w:b/>
      <w:szCs w:val="24"/>
    </w:rPr>
  </w:style>
  <w:style w:type="paragraph" w:styleId="Heading8">
    <w:name w:val="heading 8"/>
    <w:aliases w:val="h8"/>
    <w:basedOn w:val="Normal"/>
    <w:next w:val="Normal"/>
    <w:qFormat/>
    <w:locked/>
    <w:rsid w:val="00355098"/>
    <w:pPr>
      <w:outlineLvl w:val="7"/>
    </w:pPr>
    <w:rPr>
      <w:b/>
      <w:iCs/>
    </w:rPr>
  </w:style>
  <w:style w:type="paragraph" w:styleId="Heading9">
    <w:name w:val="heading 9"/>
    <w:aliases w:val="h9"/>
    <w:basedOn w:val="Normal"/>
    <w:next w:val="Normal"/>
    <w:qFormat/>
    <w:locked/>
    <w:rsid w:val="00355098"/>
    <w:pPr>
      <w:outlineLvl w:val="8"/>
    </w:pPr>
    <w:rPr>
      <w:rFonts w:cs="Arial"/>
      <w:b/>
    </w:rPr>
  </w:style>
  <w:style w:type="character" w:default="1" w:styleId="DefaultParagraphFont">
    <w:name w:val="Default Paragraph Font"/>
    <w:uiPriority w:val="1"/>
    <w:semiHidden/>
    <w:unhideWhenUsed/>
    <w:rsid w:val="003550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5098"/>
  </w:style>
  <w:style w:type="paragraph" w:customStyle="1" w:styleId="Figure">
    <w:name w:val="Figure"/>
    <w:aliases w:val="fig"/>
    <w:basedOn w:val="Normal"/>
    <w:rsid w:val="00355098"/>
    <w:pPr>
      <w:spacing w:line="240" w:lineRule="auto"/>
    </w:pPr>
    <w:rPr>
      <w:color w:val="0000FF"/>
    </w:rPr>
  </w:style>
  <w:style w:type="paragraph" w:customStyle="1" w:styleId="Code">
    <w:name w:val="Code"/>
    <w:aliases w:val="c"/>
    <w:link w:val="CodeChar"/>
    <w:locked/>
    <w:rsid w:val="00355098"/>
    <w:pPr>
      <w:spacing w:after="60" w:line="300" w:lineRule="exact"/>
    </w:pPr>
    <w:rPr>
      <w:rFonts w:ascii="Gulim" w:hAnsi="Gulim"/>
      <w:noProof/>
      <w:color w:val="000000" w:themeColor="text1"/>
      <w:sz w:val="16"/>
      <w:szCs w:val="16"/>
    </w:rPr>
  </w:style>
  <w:style w:type="paragraph" w:customStyle="1" w:styleId="LabelinList2">
    <w:name w:val="Label in List 2"/>
    <w:aliases w:val="l2"/>
    <w:basedOn w:val="Label"/>
    <w:next w:val="TextinList2"/>
    <w:rsid w:val="00355098"/>
    <w:pPr>
      <w:ind w:left="720"/>
    </w:pPr>
  </w:style>
  <w:style w:type="paragraph" w:customStyle="1" w:styleId="TextinList2">
    <w:name w:val="Text in List 2"/>
    <w:aliases w:val="t2"/>
    <w:basedOn w:val="Normal"/>
    <w:rsid w:val="00355098"/>
    <w:pPr>
      <w:ind w:left="720"/>
    </w:pPr>
  </w:style>
  <w:style w:type="paragraph" w:customStyle="1" w:styleId="Label">
    <w:name w:val="Label"/>
    <w:aliases w:val="l"/>
    <w:basedOn w:val="Normal"/>
    <w:link w:val="LabelChar"/>
    <w:rsid w:val="00355098"/>
    <w:pPr>
      <w:keepNext/>
      <w:spacing w:before="240" w:line="240" w:lineRule="auto"/>
    </w:pPr>
    <w:rPr>
      <w:b/>
    </w:rPr>
  </w:style>
  <w:style w:type="paragraph" w:styleId="FootnoteText">
    <w:name w:val="footnote text"/>
    <w:aliases w:val="ft,Used by Word for text of Help footnotes"/>
    <w:basedOn w:val="Normal"/>
    <w:rsid w:val="00355098"/>
    <w:rPr>
      <w:color w:val="0000FF"/>
    </w:rPr>
  </w:style>
  <w:style w:type="paragraph" w:customStyle="1" w:styleId="NumberedList2">
    <w:name w:val="Numbered List 2"/>
    <w:aliases w:val="nl2"/>
    <w:basedOn w:val="ListNumber"/>
    <w:rsid w:val="00355098"/>
    <w:pPr>
      <w:numPr>
        <w:numId w:val="4"/>
      </w:numPr>
    </w:pPr>
  </w:style>
  <w:style w:type="paragraph" w:customStyle="1" w:styleId="Syntax">
    <w:name w:val="Syntax"/>
    <w:aliases w:val="s"/>
    <w:basedOn w:val="Normal"/>
    <w:locked/>
    <w:rsid w:val="00355098"/>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355098"/>
    <w:rPr>
      <w:color w:val="0000FF"/>
      <w:vertAlign w:val="superscript"/>
    </w:rPr>
  </w:style>
  <w:style w:type="character" w:customStyle="1" w:styleId="CodeEmbedded">
    <w:name w:val="Code Embedded"/>
    <w:aliases w:val="ce"/>
    <w:basedOn w:val="DefaultParagraphFont"/>
    <w:rsid w:val="00355098"/>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355098"/>
    <w:rPr>
      <w:b/>
      <w:szCs w:val="18"/>
    </w:rPr>
  </w:style>
  <w:style w:type="character" w:customStyle="1" w:styleId="LinkText">
    <w:name w:val="Link Text"/>
    <w:aliases w:val="lt"/>
    <w:basedOn w:val="DefaultParagraphFont"/>
    <w:rsid w:val="00355098"/>
    <w:rPr>
      <w:color w:val="0000FF"/>
      <w:szCs w:val="18"/>
      <w:u w:val="single"/>
    </w:rPr>
  </w:style>
  <w:style w:type="character" w:customStyle="1" w:styleId="LinkID">
    <w:name w:val="Link ID"/>
    <w:aliases w:val="lid"/>
    <w:basedOn w:val="DefaultParagraphFont"/>
    <w:rsid w:val="00355098"/>
    <w:rPr>
      <w:noProof/>
      <w:vanish/>
      <w:color w:val="0000FF"/>
      <w:szCs w:val="18"/>
      <w:u w:val="none"/>
      <w:bdr w:val="none" w:sz="0" w:space="0" w:color="auto"/>
      <w:shd w:val="clear" w:color="auto" w:fill="auto"/>
      <w:lang w:val="en-US"/>
    </w:rPr>
  </w:style>
  <w:style w:type="paragraph" w:customStyle="1" w:styleId="DSTOC1-0">
    <w:name w:val="DSTOC1-0"/>
    <w:basedOn w:val="Heading1"/>
    <w:rsid w:val="00355098"/>
    <w:pPr>
      <w:outlineLvl w:val="9"/>
    </w:pPr>
    <w:rPr>
      <w:bCs/>
    </w:rPr>
  </w:style>
  <w:style w:type="paragraph" w:customStyle="1" w:styleId="DSTOC2-0">
    <w:name w:val="DSTOC2-0"/>
    <w:basedOn w:val="Heading2"/>
    <w:rsid w:val="00355098"/>
    <w:pPr>
      <w:outlineLvl w:val="9"/>
    </w:pPr>
    <w:rPr>
      <w:bCs/>
      <w:iCs/>
    </w:rPr>
  </w:style>
  <w:style w:type="paragraph" w:customStyle="1" w:styleId="DSTOC3-0">
    <w:name w:val="DSTOC3-0"/>
    <w:basedOn w:val="Heading3"/>
    <w:rsid w:val="00355098"/>
    <w:pPr>
      <w:outlineLvl w:val="9"/>
    </w:pPr>
    <w:rPr>
      <w:bCs/>
    </w:rPr>
  </w:style>
  <w:style w:type="paragraph" w:customStyle="1" w:styleId="DSTOC4-0">
    <w:name w:val="DSTOC4-0"/>
    <w:basedOn w:val="Heading4"/>
    <w:rsid w:val="00355098"/>
    <w:pPr>
      <w:outlineLvl w:val="9"/>
    </w:pPr>
    <w:rPr>
      <w:bCs/>
    </w:rPr>
  </w:style>
  <w:style w:type="paragraph" w:customStyle="1" w:styleId="DSTOC5-0">
    <w:name w:val="DSTOC5-0"/>
    <w:basedOn w:val="Heading5"/>
    <w:rsid w:val="00355098"/>
    <w:pPr>
      <w:outlineLvl w:val="9"/>
    </w:pPr>
    <w:rPr>
      <w:bCs/>
      <w:iCs/>
    </w:rPr>
  </w:style>
  <w:style w:type="paragraph" w:customStyle="1" w:styleId="DSTOC6-0">
    <w:name w:val="DSTOC6-0"/>
    <w:basedOn w:val="Heading6"/>
    <w:rsid w:val="00355098"/>
    <w:pPr>
      <w:outlineLvl w:val="9"/>
    </w:pPr>
    <w:rPr>
      <w:bCs/>
    </w:rPr>
  </w:style>
  <w:style w:type="paragraph" w:customStyle="1" w:styleId="DSTOC7-0">
    <w:name w:val="DSTOC7-0"/>
    <w:basedOn w:val="Heading7"/>
    <w:rsid w:val="00355098"/>
    <w:pPr>
      <w:outlineLvl w:val="9"/>
    </w:pPr>
  </w:style>
  <w:style w:type="paragraph" w:customStyle="1" w:styleId="DSTOC8-0">
    <w:name w:val="DSTOC8-0"/>
    <w:basedOn w:val="Heading8"/>
    <w:rsid w:val="00355098"/>
    <w:pPr>
      <w:outlineLvl w:val="9"/>
    </w:pPr>
  </w:style>
  <w:style w:type="paragraph" w:customStyle="1" w:styleId="DSTOC9-0">
    <w:name w:val="DSTOC9-0"/>
    <w:basedOn w:val="Heading9"/>
    <w:rsid w:val="00355098"/>
    <w:pPr>
      <w:outlineLvl w:val="9"/>
    </w:pPr>
  </w:style>
  <w:style w:type="paragraph" w:customStyle="1" w:styleId="DSTOC1-1">
    <w:name w:val="DSTOC1-1"/>
    <w:basedOn w:val="Heading1"/>
    <w:rsid w:val="00355098"/>
    <w:pPr>
      <w:outlineLvl w:val="1"/>
    </w:pPr>
    <w:rPr>
      <w:bCs/>
    </w:rPr>
  </w:style>
  <w:style w:type="paragraph" w:customStyle="1" w:styleId="DSTOC1-2">
    <w:name w:val="DSTOC1-2"/>
    <w:basedOn w:val="Heading2"/>
    <w:rsid w:val="00355098"/>
  </w:style>
  <w:style w:type="paragraph" w:customStyle="1" w:styleId="DSTOC1-3">
    <w:name w:val="DSTOC1-3"/>
    <w:basedOn w:val="Heading3"/>
    <w:rsid w:val="00355098"/>
  </w:style>
  <w:style w:type="paragraph" w:customStyle="1" w:styleId="DSTOC1-4">
    <w:name w:val="DSTOC1-4"/>
    <w:basedOn w:val="Heading4"/>
    <w:rsid w:val="00355098"/>
  </w:style>
  <w:style w:type="paragraph" w:customStyle="1" w:styleId="DSTOC1-5">
    <w:name w:val="DSTOC1-5"/>
    <w:basedOn w:val="Heading5"/>
    <w:rsid w:val="00355098"/>
  </w:style>
  <w:style w:type="paragraph" w:customStyle="1" w:styleId="DSTOC1-6">
    <w:name w:val="DSTOC1-6"/>
    <w:basedOn w:val="Heading6"/>
    <w:rsid w:val="00355098"/>
  </w:style>
  <w:style w:type="paragraph" w:customStyle="1" w:styleId="DSTOC1-7">
    <w:name w:val="DSTOC1-7"/>
    <w:basedOn w:val="Heading7"/>
    <w:rsid w:val="00355098"/>
  </w:style>
  <w:style w:type="paragraph" w:customStyle="1" w:styleId="DSTOC1-8">
    <w:name w:val="DSTOC1-8"/>
    <w:basedOn w:val="Heading8"/>
    <w:rsid w:val="00355098"/>
  </w:style>
  <w:style w:type="paragraph" w:customStyle="1" w:styleId="DSTOC1-9">
    <w:name w:val="DSTOC1-9"/>
    <w:basedOn w:val="Heading9"/>
    <w:rsid w:val="00355098"/>
  </w:style>
  <w:style w:type="paragraph" w:customStyle="1" w:styleId="DSTOC2-2">
    <w:name w:val="DSTOC2-2"/>
    <w:basedOn w:val="Heading2"/>
    <w:rsid w:val="00355098"/>
    <w:pPr>
      <w:outlineLvl w:val="2"/>
    </w:pPr>
    <w:rPr>
      <w:bCs/>
      <w:iCs/>
    </w:rPr>
  </w:style>
  <w:style w:type="paragraph" w:customStyle="1" w:styleId="DSTOC2-3">
    <w:name w:val="DSTOC2-3"/>
    <w:basedOn w:val="DSTOC1-3"/>
    <w:rsid w:val="00355098"/>
  </w:style>
  <w:style w:type="paragraph" w:customStyle="1" w:styleId="DSTOC2-4">
    <w:name w:val="DSTOC2-4"/>
    <w:basedOn w:val="DSTOC1-4"/>
    <w:rsid w:val="00355098"/>
  </w:style>
  <w:style w:type="paragraph" w:customStyle="1" w:styleId="DSTOC2-5">
    <w:name w:val="DSTOC2-5"/>
    <w:basedOn w:val="DSTOC1-5"/>
    <w:rsid w:val="00355098"/>
  </w:style>
  <w:style w:type="paragraph" w:customStyle="1" w:styleId="DSTOC2-6">
    <w:name w:val="DSTOC2-6"/>
    <w:basedOn w:val="DSTOC1-6"/>
    <w:rsid w:val="00355098"/>
  </w:style>
  <w:style w:type="paragraph" w:customStyle="1" w:styleId="DSTOC2-7">
    <w:name w:val="DSTOC2-7"/>
    <w:basedOn w:val="DSTOC1-7"/>
    <w:rsid w:val="00355098"/>
  </w:style>
  <w:style w:type="paragraph" w:customStyle="1" w:styleId="DSTOC2-8">
    <w:name w:val="DSTOC2-8"/>
    <w:basedOn w:val="DSTOC1-8"/>
    <w:rsid w:val="00355098"/>
  </w:style>
  <w:style w:type="paragraph" w:customStyle="1" w:styleId="DSTOC2-9">
    <w:name w:val="DSTOC2-9"/>
    <w:basedOn w:val="DSTOC1-9"/>
    <w:rsid w:val="00355098"/>
  </w:style>
  <w:style w:type="paragraph" w:customStyle="1" w:styleId="DSTOC3-3">
    <w:name w:val="DSTOC3-3"/>
    <w:basedOn w:val="Heading3"/>
    <w:rsid w:val="00355098"/>
    <w:pPr>
      <w:outlineLvl w:val="3"/>
    </w:pPr>
    <w:rPr>
      <w:bCs/>
    </w:rPr>
  </w:style>
  <w:style w:type="paragraph" w:customStyle="1" w:styleId="DSTOC3-4">
    <w:name w:val="DSTOC3-4"/>
    <w:basedOn w:val="DSTOC2-4"/>
    <w:rsid w:val="00355098"/>
  </w:style>
  <w:style w:type="paragraph" w:customStyle="1" w:styleId="DSTOC3-5">
    <w:name w:val="DSTOC3-5"/>
    <w:basedOn w:val="DSTOC2-5"/>
    <w:rsid w:val="00355098"/>
  </w:style>
  <w:style w:type="paragraph" w:customStyle="1" w:styleId="DSTOC3-6">
    <w:name w:val="DSTOC3-6"/>
    <w:basedOn w:val="DSTOC2-6"/>
    <w:rsid w:val="00355098"/>
  </w:style>
  <w:style w:type="paragraph" w:customStyle="1" w:styleId="DSTOC3-7">
    <w:name w:val="DSTOC3-7"/>
    <w:basedOn w:val="DSTOC2-7"/>
    <w:rsid w:val="00355098"/>
  </w:style>
  <w:style w:type="paragraph" w:customStyle="1" w:styleId="DSTOC3-8">
    <w:name w:val="DSTOC3-8"/>
    <w:basedOn w:val="DSTOC2-8"/>
    <w:rsid w:val="00355098"/>
  </w:style>
  <w:style w:type="paragraph" w:customStyle="1" w:styleId="DSTOC3-9">
    <w:name w:val="DSTOC3-9"/>
    <w:basedOn w:val="DSTOC2-9"/>
    <w:rsid w:val="00355098"/>
  </w:style>
  <w:style w:type="paragraph" w:customStyle="1" w:styleId="DSTOC4-4">
    <w:name w:val="DSTOC4-4"/>
    <w:basedOn w:val="Heading4"/>
    <w:rsid w:val="00355098"/>
    <w:pPr>
      <w:outlineLvl w:val="4"/>
    </w:pPr>
    <w:rPr>
      <w:bCs/>
    </w:rPr>
  </w:style>
  <w:style w:type="paragraph" w:customStyle="1" w:styleId="DSTOC4-5">
    <w:name w:val="DSTOC4-5"/>
    <w:basedOn w:val="DSTOC3-5"/>
    <w:rsid w:val="00355098"/>
  </w:style>
  <w:style w:type="paragraph" w:customStyle="1" w:styleId="DSTOC4-6">
    <w:name w:val="DSTOC4-6"/>
    <w:basedOn w:val="DSTOC3-6"/>
    <w:rsid w:val="00355098"/>
  </w:style>
  <w:style w:type="paragraph" w:customStyle="1" w:styleId="DSTOC4-7">
    <w:name w:val="DSTOC4-7"/>
    <w:basedOn w:val="DSTOC3-7"/>
    <w:rsid w:val="00355098"/>
  </w:style>
  <w:style w:type="paragraph" w:customStyle="1" w:styleId="DSTOC4-8">
    <w:name w:val="DSTOC4-8"/>
    <w:basedOn w:val="DSTOC3-8"/>
    <w:rsid w:val="00355098"/>
  </w:style>
  <w:style w:type="paragraph" w:customStyle="1" w:styleId="DSTOC4-9">
    <w:name w:val="DSTOC4-9"/>
    <w:basedOn w:val="DSTOC3-9"/>
    <w:rsid w:val="00355098"/>
  </w:style>
  <w:style w:type="paragraph" w:customStyle="1" w:styleId="DSTOC5-5">
    <w:name w:val="DSTOC5-5"/>
    <w:basedOn w:val="Heading5"/>
    <w:rsid w:val="00355098"/>
    <w:pPr>
      <w:outlineLvl w:val="5"/>
    </w:pPr>
    <w:rPr>
      <w:bCs/>
      <w:iCs/>
    </w:rPr>
  </w:style>
  <w:style w:type="paragraph" w:customStyle="1" w:styleId="DSTOC5-6">
    <w:name w:val="DSTOC5-6"/>
    <w:basedOn w:val="DSTOC4-6"/>
    <w:rsid w:val="00355098"/>
  </w:style>
  <w:style w:type="paragraph" w:customStyle="1" w:styleId="DSTOC5-7">
    <w:name w:val="DSTOC5-7"/>
    <w:basedOn w:val="DSTOC4-7"/>
    <w:rsid w:val="00355098"/>
  </w:style>
  <w:style w:type="paragraph" w:customStyle="1" w:styleId="DSTOC5-8">
    <w:name w:val="DSTOC5-8"/>
    <w:basedOn w:val="DSTOC4-8"/>
    <w:rsid w:val="00355098"/>
  </w:style>
  <w:style w:type="paragraph" w:customStyle="1" w:styleId="DSTOC5-9">
    <w:name w:val="DSTOC5-9"/>
    <w:basedOn w:val="DSTOC4-9"/>
    <w:rsid w:val="00355098"/>
  </w:style>
  <w:style w:type="paragraph" w:customStyle="1" w:styleId="DSTOC6-6">
    <w:name w:val="DSTOC6-6"/>
    <w:basedOn w:val="Heading6"/>
    <w:rsid w:val="00355098"/>
    <w:pPr>
      <w:outlineLvl w:val="6"/>
    </w:pPr>
    <w:rPr>
      <w:bCs/>
    </w:rPr>
  </w:style>
  <w:style w:type="paragraph" w:customStyle="1" w:styleId="DSTOC6-7">
    <w:name w:val="DSTOC6-7"/>
    <w:basedOn w:val="DSTOC5-7"/>
    <w:rsid w:val="00355098"/>
  </w:style>
  <w:style w:type="paragraph" w:customStyle="1" w:styleId="DSTOC6-8">
    <w:name w:val="DSTOC6-8"/>
    <w:basedOn w:val="DSTOC5-8"/>
    <w:rsid w:val="00355098"/>
  </w:style>
  <w:style w:type="paragraph" w:customStyle="1" w:styleId="DSTOC6-9">
    <w:name w:val="DSTOC6-9"/>
    <w:basedOn w:val="DSTOC5-9"/>
    <w:rsid w:val="00355098"/>
  </w:style>
  <w:style w:type="paragraph" w:customStyle="1" w:styleId="DSTOC7-7">
    <w:name w:val="DSTOC7-7"/>
    <w:basedOn w:val="Heading7"/>
    <w:rsid w:val="00355098"/>
    <w:pPr>
      <w:outlineLvl w:val="7"/>
    </w:pPr>
  </w:style>
  <w:style w:type="paragraph" w:customStyle="1" w:styleId="DSTOC7-8">
    <w:name w:val="DSTOC7-8"/>
    <w:basedOn w:val="DSTOC6-8"/>
    <w:rsid w:val="00355098"/>
  </w:style>
  <w:style w:type="paragraph" w:customStyle="1" w:styleId="DSTOC7-9">
    <w:name w:val="DSTOC7-9"/>
    <w:basedOn w:val="DSTOC6-9"/>
    <w:rsid w:val="00355098"/>
  </w:style>
  <w:style w:type="paragraph" w:customStyle="1" w:styleId="DSTOC8-8">
    <w:name w:val="DSTOC8-8"/>
    <w:basedOn w:val="Heading8"/>
    <w:rsid w:val="00355098"/>
    <w:pPr>
      <w:outlineLvl w:val="8"/>
    </w:pPr>
  </w:style>
  <w:style w:type="paragraph" w:customStyle="1" w:styleId="DSTOC8-9">
    <w:name w:val="DSTOC8-9"/>
    <w:basedOn w:val="DSTOC7-9"/>
    <w:rsid w:val="00355098"/>
  </w:style>
  <w:style w:type="paragraph" w:customStyle="1" w:styleId="DSTOC9-9">
    <w:name w:val="DSTOC9-9"/>
    <w:basedOn w:val="Heading9"/>
    <w:rsid w:val="00355098"/>
    <w:pPr>
      <w:outlineLvl w:val="9"/>
    </w:pPr>
  </w:style>
  <w:style w:type="paragraph" w:customStyle="1" w:styleId="TableSpacing">
    <w:name w:val="Table Spacing"/>
    <w:aliases w:val="ts"/>
    <w:basedOn w:val="Normal"/>
    <w:next w:val="Normal"/>
    <w:rsid w:val="00355098"/>
    <w:pPr>
      <w:spacing w:before="80" w:after="80" w:line="240" w:lineRule="auto"/>
    </w:pPr>
    <w:rPr>
      <w:sz w:val="8"/>
      <w:szCs w:val="8"/>
    </w:rPr>
  </w:style>
  <w:style w:type="paragraph" w:customStyle="1" w:styleId="AlertLabel">
    <w:name w:val="Alert Label"/>
    <w:aliases w:val="al"/>
    <w:basedOn w:val="Normal"/>
    <w:rsid w:val="00355098"/>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355098"/>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355098"/>
    <w:pPr>
      <w:ind w:left="720"/>
    </w:pPr>
  </w:style>
  <w:style w:type="paragraph" w:customStyle="1" w:styleId="LabelinList1">
    <w:name w:val="Label in List 1"/>
    <w:aliases w:val="l1"/>
    <w:basedOn w:val="Label"/>
    <w:next w:val="TextinList1"/>
    <w:link w:val="LabelinList1Char"/>
    <w:rsid w:val="00355098"/>
    <w:pPr>
      <w:ind w:left="360"/>
    </w:pPr>
  </w:style>
  <w:style w:type="paragraph" w:customStyle="1" w:styleId="TextinList1">
    <w:name w:val="Text in List 1"/>
    <w:aliases w:val="t1"/>
    <w:basedOn w:val="Normal"/>
    <w:rsid w:val="00355098"/>
    <w:pPr>
      <w:ind w:left="360"/>
    </w:pPr>
  </w:style>
  <w:style w:type="paragraph" w:customStyle="1" w:styleId="AlertLabelinList1">
    <w:name w:val="Alert Label in List 1"/>
    <w:aliases w:val="al1"/>
    <w:basedOn w:val="AlertLabel"/>
    <w:rsid w:val="00355098"/>
    <w:pPr>
      <w:framePr w:wrap="notBeside"/>
      <w:ind w:left="360"/>
    </w:pPr>
  </w:style>
  <w:style w:type="paragraph" w:customStyle="1" w:styleId="FigureinList1">
    <w:name w:val="Figure in List 1"/>
    <w:aliases w:val="fig1"/>
    <w:basedOn w:val="Figure"/>
    <w:next w:val="TextinList1"/>
    <w:rsid w:val="00355098"/>
    <w:pPr>
      <w:ind w:left="360"/>
    </w:pPr>
  </w:style>
  <w:style w:type="paragraph" w:styleId="Footer">
    <w:name w:val="footer"/>
    <w:aliases w:val="f"/>
    <w:basedOn w:val="Header"/>
    <w:rsid w:val="00355098"/>
    <w:rPr>
      <w:b w:val="0"/>
    </w:rPr>
  </w:style>
  <w:style w:type="paragraph" w:styleId="Header">
    <w:name w:val="header"/>
    <w:aliases w:val="h"/>
    <w:basedOn w:val="Normal"/>
    <w:rsid w:val="00355098"/>
    <w:pPr>
      <w:spacing w:after="240"/>
      <w:jc w:val="right"/>
    </w:pPr>
    <w:rPr>
      <w:rFonts w:eastAsia="PMingLiU"/>
      <w:b/>
    </w:rPr>
  </w:style>
  <w:style w:type="paragraph" w:customStyle="1" w:styleId="AlertText">
    <w:name w:val="Alert Text"/>
    <w:aliases w:val="at"/>
    <w:basedOn w:val="Normal"/>
    <w:rsid w:val="00355098"/>
    <w:pPr>
      <w:ind w:left="360" w:right="360"/>
    </w:pPr>
  </w:style>
  <w:style w:type="paragraph" w:customStyle="1" w:styleId="AlertTextinList1">
    <w:name w:val="Alert Text in List 1"/>
    <w:aliases w:val="at1"/>
    <w:basedOn w:val="AlertText"/>
    <w:rsid w:val="00355098"/>
    <w:pPr>
      <w:ind w:left="720"/>
    </w:pPr>
  </w:style>
  <w:style w:type="paragraph" w:customStyle="1" w:styleId="AlertTextinList2">
    <w:name w:val="Alert Text in List 2"/>
    <w:aliases w:val="at2"/>
    <w:basedOn w:val="AlertText"/>
    <w:rsid w:val="00355098"/>
    <w:pPr>
      <w:ind w:left="1080"/>
    </w:pPr>
  </w:style>
  <w:style w:type="paragraph" w:customStyle="1" w:styleId="BulletedList1">
    <w:name w:val="Bulleted List 1"/>
    <w:aliases w:val="bl1"/>
    <w:basedOn w:val="ListBullet"/>
    <w:rsid w:val="00355098"/>
    <w:pPr>
      <w:numPr>
        <w:numId w:val="1"/>
      </w:numPr>
    </w:pPr>
  </w:style>
  <w:style w:type="paragraph" w:customStyle="1" w:styleId="BulletedList2">
    <w:name w:val="Bulleted List 2"/>
    <w:aliases w:val="bl2"/>
    <w:basedOn w:val="ListBullet"/>
    <w:link w:val="BulletedList2Char"/>
    <w:rsid w:val="00355098"/>
    <w:pPr>
      <w:numPr>
        <w:numId w:val="3"/>
      </w:numPr>
    </w:pPr>
  </w:style>
  <w:style w:type="paragraph" w:customStyle="1" w:styleId="DefinedTerm">
    <w:name w:val="Defined Term"/>
    <w:aliases w:val="dt"/>
    <w:basedOn w:val="Normal"/>
    <w:rsid w:val="00355098"/>
    <w:pPr>
      <w:keepNext/>
      <w:spacing w:before="120" w:after="0" w:line="220" w:lineRule="exact"/>
      <w:ind w:right="1440"/>
    </w:pPr>
    <w:rPr>
      <w:b/>
      <w:sz w:val="18"/>
      <w:szCs w:val="18"/>
    </w:rPr>
  </w:style>
  <w:style w:type="paragraph" w:styleId="DocumentMap">
    <w:name w:val="Document Map"/>
    <w:basedOn w:val="Normal"/>
    <w:rsid w:val="00355098"/>
    <w:pPr>
      <w:shd w:val="clear" w:color="auto" w:fill="FFFF00"/>
    </w:pPr>
    <w:rPr>
      <w:rFonts w:ascii="Tahoma" w:hAnsi="Tahoma" w:cs="Tahoma"/>
    </w:rPr>
  </w:style>
  <w:style w:type="paragraph" w:customStyle="1" w:styleId="NumberedList1">
    <w:name w:val="Numbered List 1"/>
    <w:aliases w:val="nl1"/>
    <w:basedOn w:val="ListNumber"/>
    <w:rsid w:val="00355098"/>
    <w:pPr>
      <w:numPr>
        <w:numId w:val="2"/>
      </w:numPr>
    </w:pPr>
  </w:style>
  <w:style w:type="table" w:customStyle="1" w:styleId="ProcedureTable">
    <w:name w:val="Procedure Table"/>
    <w:aliases w:val="pt"/>
    <w:basedOn w:val="TableNormal"/>
    <w:rsid w:val="00355098"/>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355098"/>
    <w:rPr>
      <w:color w:val="auto"/>
      <w:szCs w:val="18"/>
      <w:u w:val="single"/>
    </w:rPr>
  </w:style>
  <w:style w:type="paragraph" w:styleId="IndexHeading">
    <w:name w:val="index heading"/>
    <w:aliases w:val="ih"/>
    <w:basedOn w:val="Heading1"/>
    <w:next w:val="Index1"/>
    <w:rsid w:val="00355098"/>
    <w:pPr>
      <w:spacing w:line="300" w:lineRule="exact"/>
      <w:outlineLvl w:val="7"/>
    </w:pPr>
    <w:rPr>
      <w:sz w:val="26"/>
    </w:rPr>
  </w:style>
  <w:style w:type="paragraph" w:styleId="Index1">
    <w:name w:val="index 1"/>
    <w:aliases w:val="idx1"/>
    <w:basedOn w:val="Normal"/>
    <w:rsid w:val="00355098"/>
    <w:pPr>
      <w:spacing w:line="220" w:lineRule="exact"/>
      <w:ind w:left="180" w:hanging="180"/>
    </w:pPr>
  </w:style>
  <w:style w:type="table" w:customStyle="1" w:styleId="CodeSection">
    <w:name w:val="Code Section"/>
    <w:aliases w:val="cs"/>
    <w:basedOn w:val="TableNormal"/>
    <w:rsid w:val="00355098"/>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355098"/>
    <w:pPr>
      <w:spacing w:before="180" w:after="0"/>
      <w:ind w:left="187" w:hanging="187"/>
    </w:pPr>
  </w:style>
  <w:style w:type="paragraph" w:styleId="TOC2">
    <w:name w:val="toc 2"/>
    <w:aliases w:val="toc2"/>
    <w:basedOn w:val="Normal"/>
    <w:next w:val="Normal"/>
    <w:uiPriority w:val="39"/>
    <w:rsid w:val="00355098"/>
    <w:pPr>
      <w:spacing w:before="0" w:after="0"/>
      <w:ind w:left="374" w:hanging="187"/>
    </w:pPr>
  </w:style>
  <w:style w:type="paragraph" w:styleId="TOC3">
    <w:name w:val="toc 3"/>
    <w:aliases w:val="toc3"/>
    <w:basedOn w:val="Normal"/>
    <w:next w:val="Normal"/>
    <w:rsid w:val="00355098"/>
    <w:pPr>
      <w:spacing w:before="0" w:after="0"/>
      <w:ind w:left="561" w:hanging="187"/>
    </w:pPr>
  </w:style>
  <w:style w:type="paragraph" w:styleId="TOC4">
    <w:name w:val="toc 4"/>
    <w:aliases w:val="toc4"/>
    <w:basedOn w:val="Normal"/>
    <w:next w:val="Normal"/>
    <w:rsid w:val="00355098"/>
    <w:pPr>
      <w:spacing w:before="0" w:after="0"/>
      <w:ind w:left="749" w:hanging="187"/>
    </w:pPr>
  </w:style>
  <w:style w:type="paragraph" w:styleId="Index2">
    <w:name w:val="index 2"/>
    <w:aliases w:val="idx2"/>
    <w:basedOn w:val="Index1"/>
    <w:rsid w:val="00355098"/>
    <w:pPr>
      <w:ind w:left="540"/>
    </w:pPr>
  </w:style>
  <w:style w:type="paragraph" w:styleId="Index3">
    <w:name w:val="index 3"/>
    <w:aliases w:val="idx3"/>
    <w:basedOn w:val="Index1"/>
    <w:rsid w:val="00355098"/>
    <w:pPr>
      <w:ind w:left="900"/>
    </w:pPr>
  </w:style>
  <w:style w:type="character" w:customStyle="1" w:styleId="Bold">
    <w:name w:val="Bold"/>
    <w:aliases w:val="b"/>
    <w:basedOn w:val="DefaultParagraphFont"/>
    <w:rsid w:val="00355098"/>
    <w:rPr>
      <w:b/>
      <w:szCs w:val="18"/>
    </w:rPr>
  </w:style>
  <w:style w:type="character" w:customStyle="1" w:styleId="MultilanguageMarkerAuto">
    <w:name w:val="Multilanguage Marker Auto"/>
    <w:aliases w:val="mma"/>
    <w:basedOn w:val="DefaultParagraphFont"/>
    <w:locked/>
    <w:rsid w:val="00355098"/>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355098"/>
    <w:rPr>
      <w:b/>
      <w:i/>
      <w:color w:val="auto"/>
      <w:szCs w:val="18"/>
    </w:rPr>
  </w:style>
  <w:style w:type="paragraph" w:customStyle="1" w:styleId="MultilanguageMarkerExplicitBegin">
    <w:name w:val="Multilanguage Marker Explicit Begin"/>
    <w:aliases w:val="mmeb"/>
    <w:basedOn w:val="Normal"/>
    <w:next w:val="Normal"/>
    <w:locked/>
    <w:rsid w:val="00355098"/>
    <w:rPr>
      <w:noProof/>
      <w:color w:val="C0C0C0"/>
    </w:rPr>
  </w:style>
  <w:style w:type="paragraph" w:customStyle="1" w:styleId="MultilanguageMarkerExplicitEnd">
    <w:name w:val="Multilanguage Marker Explicit End"/>
    <w:aliases w:val="mmee"/>
    <w:basedOn w:val="MultilanguageMarkerExplicitBegin"/>
    <w:next w:val="Normal"/>
    <w:locked/>
    <w:rsid w:val="00355098"/>
  </w:style>
  <w:style w:type="paragraph" w:customStyle="1" w:styleId="CodeReferenceinList1">
    <w:name w:val="Code Reference in List 1"/>
    <w:aliases w:val="cref1"/>
    <w:basedOn w:val="Normal"/>
    <w:locked/>
    <w:rsid w:val="00355098"/>
    <w:rPr>
      <w:color w:val="C0C0C0"/>
    </w:rPr>
  </w:style>
  <w:style w:type="character" w:styleId="CommentReference">
    <w:name w:val="annotation reference"/>
    <w:aliases w:val="cr,Used by Word to flag author queries"/>
    <w:basedOn w:val="DefaultParagraphFont"/>
    <w:rsid w:val="00355098"/>
    <w:rPr>
      <w:szCs w:val="16"/>
    </w:rPr>
  </w:style>
  <w:style w:type="paragraph" w:styleId="CommentText">
    <w:name w:val="annotation text"/>
    <w:aliases w:val="ct,Used by Word for text of author queries"/>
    <w:basedOn w:val="Normal"/>
    <w:rsid w:val="00355098"/>
  </w:style>
  <w:style w:type="character" w:customStyle="1" w:styleId="Italic">
    <w:name w:val="Italic"/>
    <w:aliases w:val="i"/>
    <w:basedOn w:val="DefaultParagraphFont"/>
    <w:rsid w:val="00355098"/>
    <w:rPr>
      <w:i/>
      <w:color w:val="auto"/>
      <w:szCs w:val="18"/>
    </w:rPr>
  </w:style>
  <w:style w:type="paragraph" w:customStyle="1" w:styleId="CodeReferenceinList2">
    <w:name w:val="Code Reference in List 2"/>
    <w:aliases w:val="cref2"/>
    <w:basedOn w:val="CodeReferenceinList1"/>
    <w:locked/>
    <w:rsid w:val="00355098"/>
    <w:pPr>
      <w:ind w:left="720"/>
    </w:pPr>
  </w:style>
  <w:style w:type="character" w:customStyle="1" w:styleId="Subscript">
    <w:name w:val="Subscript"/>
    <w:aliases w:val="sub"/>
    <w:basedOn w:val="DefaultParagraphFont"/>
    <w:rsid w:val="00355098"/>
    <w:rPr>
      <w:color w:val="auto"/>
      <w:szCs w:val="18"/>
      <w:u w:val="none"/>
      <w:vertAlign w:val="subscript"/>
    </w:rPr>
  </w:style>
  <w:style w:type="character" w:customStyle="1" w:styleId="Superscript">
    <w:name w:val="Superscript"/>
    <w:aliases w:val="sup"/>
    <w:basedOn w:val="DefaultParagraphFont"/>
    <w:rsid w:val="00355098"/>
    <w:rPr>
      <w:color w:val="auto"/>
      <w:szCs w:val="18"/>
      <w:u w:val="none"/>
      <w:vertAlign w:val="superscript"/>
    </w:rPr>
  </w:style>
  <w:style w:type="table" w:customStyle="1" w:styleId="TablewithHeader">
    <w:name w:val="Table with Header"/>
    <w:aliases w:val="twh"/>
    <w:basedOn w:val="TablewithoutHeader"/>
    <w:rsid w:val="00355098"/>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355098"/>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355098"/>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355098"/>
    <w:rPr>
      <w:b/>
      <w:bCs/>
    </w:rPr>
  </w:style>
  <w:style w:type="paragraph" w:styleId="BalloonText">
    <w:name w:val="Balloon Text"/>
    <w:basedOn w:val="Normal"/>
    <w:rsid w:val="00355098"/>
    <w:rPr>
      <w:rFonts w:ascii="Tahoma" w:hAnsi="Tahoma" w:cs="Tahoma"/>
      <w:sz w:val="16"/>
      <w:szCs w:val="16"/>
    </w:rPr>
  </w:style>
  <w:style w:type="character" w:customStyle="1" w:styleId="UI">
    <w:name w:val="UI"/>
    <w:aliases w:val="ui"/>
    <w:basedOn w:val="DefaultParagraphFont"/>
    <w:rsid w:val="00355098"/>
    <w:rPr>
      <w:b/>
      <w:color w:val="auto"/>
      <w:szCs w:val="18"/>
      <w:u w:val="none"/>
    </w:rPr>
  </w:style>
  <w:style w:type="character" w:customStyle="1" w:styleId="ParameterReference">
    <w:name w:val="Parameter Reference"/>
    <w:aliases w:val="pr"/>
    <w:basedOn w:val="DefaultParagraphFont"/>
    <w:locked/>
    <w:rsid w:val="00355098"/>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355098"/>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355098"/>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355098"/>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355098"/>
    <w:rPr>
      <w:noProof/>
      <w:color w:val="C0C0C0"/>
      <w:kern w:val="0"/>
    </w:rPr>
  </w:style>
  <w:style w:type="character" w:customStyle="1" w:styleId="LegacyLinkText">
    <w:name w:val="Legacy Link Text"/>
    <w:aliases w:val="llt"/>
    <w:basedOn w:val="LinkText"/>
    <w:rsid w:val="00355098"/>
    <w:rPr>
      <w:color w:val="0000FF"/>
      <w:szCs w:val="18"/>
      <w:u w:val="single"/>
    </w:rPr>
  </w:style>
  <w:style w:type="paragraph" w:customStyle="1" w:styleId="DefinedTerminList1">
    <w:name w:val="Defined Term in List 1"/>
    <w:aliases w:val="dt1"/>
    <w:basedOn w:val="DefinedTerm"/>
    <w:rsid w:val="00355098"/>
    <w:pPr>
      <w:ind w:left="360"/>
    </w:pPr>
  </w:style>
  <w:style w:type="paragraph" w:customStyle="1" w:styleId="DefinedTerminList2">
    <w:name w:val="Defined Term in List 2"/>
    <w:aliases w:val="dt2"/>
    <w:basedOn w:val="DefinedTerm"/>
    <w:rsid w:val="00355098"/>
    <w:pPr>
      <w:ind w:left="720"/>
    </w:pPr>
  </w:style>
  <w:style w:type="paragraph" w:customStyle="1" w:styleId="TableSpacinginList1">
    <w:name w:val="Table Spacing in List 1"/>
    <w:aliases w:val="ts1"/>
    <w:basedOn w:val="TableSpacing"/>
    <w:next w:val="TextinList1"/>
    <w:rsid w:val="00355098"/>
    <w:pPr>
      <w:ind w:left="360"/>
    </w:pPr>
  </w:style>
  <w:style w:type="paragraph" w:customStyle="1" w:styleId="TableSpacinginList2">
    <w:name w:val="Table Spacing in List 2"/>
    <w:aliases w:val="ts2"/>
    <w:basedOn w:val="TableSpacinginList1"/>
    <w:next w:val="TextinList2"/>
    <w:rsid w:val="00355098"/>
    <w:pPr>
      <w:ind w:left="720"/>
    </w:pPr>
  </w:style>
  <w:style w:type="table" w:customStyle="1" w:styleId="ProcedureTableinList1">
    <w:name w:val="Procedure Table in List 1"/>
    <w:aliases w:val="pt1"/>
    <w:basedOn w:val="ProcedureTable"/>
    <w:rsid w:val="00355098"/>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355098"/>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355098"/>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35509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355098"/>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35509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355098"/>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355098"/>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355098"/>
  </w:style>
  <w:style w:type="paragraph" w:customStyle="1" w:styleId="ConditionalBlockinList2">
    <w:name w:val="Conditional Block in List 2"/>
    <w:aliases w:val="cb2"/>
    <w:basedOn w:val="ConditionalBlock"/>
    <w:next w:val="Normal"/>
    <w:locked/>
    <w:rsid w:val="00355098"/>
    <w:pPr>
      <w:ind w:left="720"/>
    </w:pPr>
  </w:style>
  <w:style w:type="character" w:customStyle="1" w:styleId="CodeFeaturedElement">
    <w:name w:val="Code Featured Element"/>
    <w:aliases w:val="cfe"/>
    <w:basedOn w:val="DefaultParagraphFont"/>
    <w:locked/>
    <w:rsid w:val="00355098"/>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355098"/>
    <w:rPr>
      <w:color w:val="C0C0C0"/>
    </w:rPr>
  </w:style>
  <w:style w:type="character" w:customStyle="1" w:styleId="CodeEntityReferenceSpecific">
    <w:name w:val="Code Entity Reference Specific"/>
    <w:aliases w:val="cers"/>
    <w:basedOn w:val="CodeEntityReference"/>
    <w:locked/>
    <w:rsid w:val="00355098"/>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355098"/>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355098"/>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355098"/>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355098"/>
    <w:pPr>
      <w:numPr>
        <w:numId w:val="17"/>
      </w:numPr>
    </w:pPr>
  </w:style>
  <w:style w:type="paragraph" w:styleId="BlockText">
    <w:name w:val="Block Text"/>
    <w:basedOn w:val="Normal"/>
    <w:rsid w:val="00355098"/>
    <w:pPr>
      <w:spacing w:after="120"/>
      <w:ind w:left="1440" w:right="1440"/>
    </w:pPr>
  </w:style>
  <w:style w:type="paragraph" w:styleId="BodyText">
    <w:name w:val="Body Text"/>
    <w:basedOn w:val="Normal"/>
    <w:rsid w:val="00355098"/>
    <w:pPr>
      <w:spacing w:after="120"/>
    </w:pPr>
  </w:style>
  <w:style w:type="paragraph" w:styleId="BodyText2">
    <w:name w:val="Body Text 2"/>
    <w:basedOn w:val="Normal"/>
    <w:rsid w:val="00355098"/>
    <w:pPr>
      <w:spacing w:after="120" w:line="480" w:lineRule="auto"/>
    </w:pPr>
  </w:style>
  <w:style w:type="paragraph" w:styleId="BodyText3">
    <w:name w:val="Body Text 3"/>
    <w:basedOn w:val="Normal"/>
    <w:rsid w:val="00355098"/>
    <w:pPr>
      <w:spacing w:after="120"/>
    </w:pPr>
    <w:rPr>
      <w:sz w:val="16"/>
      <w:szCs w:val="16"/>
    </w:rPr>
  </w:style>
  <w:style w:type="paragraph" w:styleId="BodyTextFirstIndent">
    <w:name w:val="Body Text First Indent"/>
    <w:basedOn w:val="BodyText"/>
    <w:rsid w:val="00355098"/>
    <w:pPr>
      <w:ind w:firstLine="210"/>
    </w:pPr>
  </w:style>
  <w:style w:type="paragraph" w:styleId="BodyTextIndent">
    <w:name w:val="Body Text Indent"/>
    <w:basedOn w:val="Normal"/>
    <w:rsid w:val="00355098"/>
    <w:pPr>
      <w:spacing w:after="120"/>
      <w:ind w:left="360"/>
    </w:pPr>
  </w:style>
  <w:style w:type="paragraph" w:styleId="BodyTextFirstIndent2">
    <w:name w:val="Body Text First Indent 2"/>
    <w:basedOn w:val="BodyTextIndent"/>
    <w:rsid w:val="00355098"/>
    <w:pPr>
      <w:ind w:firstLine="210"/>
    </w:pPr>
  </w:style>
  <w:style w:type="paragraph" w:styleId="BodyTextIndent2">
    <w:name w:val="Body Text Indent 2"/>
    <w:basedOn w:val="Normal"/>
    <w:rsid w:val="00355098"/>
    <w:pPr>
      <w:spacing w:after="120" w:line="480" w:lineRule="auto"/>
      <w:ind w:left="360"/>
    </w:pPr>
  </w:style>
  <w:style w:type="paragraph" w:styleId="BodyTextIndent3">
    <w:name w:val="Body Text Indent 3"/>
    <w:basedOn w:val="Normal"/>
    <w:rsid w:val="00355098"/>
    <w:pPr>
      <w:spacing w:after="120"/>
      <w:ind w:left="360"/>
    </w:pPr>
    <w:rPr>
      <w:sz w:val="16"/>
      <w:szCs w:val="16"/>
    </w:rPr>
  </w:style>
  <w:style w:type="paragraph" w:styleId="Closing">
    <w:name w:val="Closing"/>
    <w:basedOn w:val="Normal"/>
    <w:rsid w:val="00355098"/>
    <w:pPr>
      <w:ind w:left="4320"/>
    </w:pPr>
  </w:style>
  <w:style w:type="paragraph" w:styleId="Date">
    <w:name w:val="Date"/>
    <w:basedOn w:val="Normal"/>
    <w:next w:val="Normal"/>
    <w:rsid w:val="00355098"/>
  </w:style>
  <w:style w:type="paragraph" w:styleId="E-mailSignature">
    <w:name w:val="E-mail Signature"/>
    <w:basedOn w:val="Normal"/>
    <w:rsid w:val="00355098"/>
  </w:style>
  <w:style w:type="character" w:styleId="Emphasis">
    <w:name w:val="Emphasis"/>
    <w:basedOn w:val="DefaultParagraphFont"/>
    <w:qFormat/>
    <w:rsid w:val="00355098"/>
    <w:rPr>
      <w:i/>
      <w:iCs/>
    </w:rPr>
  </w:style>
  <w:style w:type="paragraph" w:styleId="EnvelopeAddress">
    <w:name w:val="envelope address"/>
    <w:basedOn w:val="Normal"/>
    <w:rsid w:val="00355098"/>
    <w:pPr>
      <w:framePr w:w="7920" w:h="1980" w:hRule="exact" w:hSpace="180" w:wrap="auto" w:hAnchor="page" w:xAlign="center" w:yAlign="bottom"/>
      <w:ind w:left="2880"/>
    </w:pPr>
    <w:rPr>
      <w:sz w:val="24"/>
      <w:szCs w:val="24"/>
    </w:rPr>
  </w:style>
  <w:style w:type="paragraph" w:styleId="EnvelopeReturn">
    <w:name w:val="envelope return"/>
    <w:basedOn w:val="Normal"/>
    <w:rsid w:val="00355098"/>
  </w:style>
  <w:style w:type="character" w:styleId="FollowedHyperlink">
    <w:name w:val="FollowedHyperlink"/>
    <w:basedOn w:val="DefaultParagraphFont"/>
    <w:rsid w:val="00355098"/>
    <w:rPr>
      <w:color w:val="800080"/>
      <w:u w:val="single"/>
    </w:rPr>
  </w:style>
  <w:style w:type="character" w:styleId="HTMLAcronym">
    <w:name w:val="HTML Acronym"/>
    <w:basedOn w:val="DefaultParagraphFont"/>
    <w:rsid w:val="00355098"/>
  </w:style>
  <w:style w:type="paragraph" w:styleId="HTMLAddress">
    <w:name w:val="HTML Address"/>
    <w:basedOn w:val="Normal"/>
    <w:rsid w:val="00355098"/>
    <w:rPr>
      <w:i/>
      <w:iCs/>
    </w:rPr>
  </w:style>
  <w:style w:type="character" w:styleId="HTMLCite">
    <w:name w:val="HTML Cite"/>
    <w:basedOn w:val="DefaultParagraphFont"/>
    <w:rsid w:val="00355098"/>
    <w:rPr>
      <w:i/>
      <w:iCs/>
    </w:rPr>
  </w:style>
  <w:style w:type="character" w:styleId="HTMLCode">
    <w:name w:val="HTML Code"/>
    <w:basedOn w:val="DefaultParagraphFont"/>
    <w:rsid w:val="00355098"/>
    <w:rPr>
      <w:rFonts w:ascii="Courier New" w:hAnsi="Courier New"/>
      <w:sz w:val="20"/>
      <w:szCs w:val="20"/>
    </w:rPr>
  </w:style>
  <w:style w:type="character" w:styleId="HTMLDefinition">
    <w:name w:val="HTML Definition"/>
    <w:basedOn w:val="DefaultParagraphFont"/>
    <w:rsid w:val="00355098"/>
    <w:rPr>
      <w:i/>
      <w:iCs/>
    </w:rPr>
  </w:style>
  <w:style w:type="character" w:styleId="HTMLKeyboard">
    <w:name w:val="HTML Keyboard"/>
    <w:basedOn w:val="DefaultParagraphFont"/>
    <w:rsid w:val="00355098"/>
    <w:rPr>
      <w:rFonts w:ascii="Courier New" w:hAnsi="Courier New"/>
      <w:sz w:val="20"/>
      <w:szCs w:val="20"/>
    </w:rPr>
  </w:style>
  <w:style w:type="paragraph" w:styleId="HTMLPreformatted">
    <w:name w:val="HTML Preformatted"/>
    <w:basedOn w:val="Normal"/>
    <w:rsid w:val="00355098"/>
    <w:rPr>
      <w:rFonts w:ascii="Courier New" w:hAnsi="Courier New"/>
    </w:rPr>
  </w:style>
  <w:style w:type="character" w:styleId="HTMLSample">
    <w:name w:val="HTML Sample"/>
    <w:basedOn w:val="DefaultParagraphFont"/>
    <w:rsid w:val="00355098"/>
    <w:rPr>
      <w:rFonts w:ascii="Courier New" w:hAnsi="Courier New"/>
    </w:rPr>
  </w:style>
  <w:style w:type="character" w:styleId="HTMLTypewriter">
    <w:name w:val="HTML Typewriter"/>
    <w:basedOn w:val="DefaultParagraphFont"/>
    <w:rsid w:val="00355098"/>
    <w:rPr>
      <w:rFonts w:ascii="Courier New" w:hAnsi="Courier New"/>
      <w:sz w:val="20"/>
      <w:szCs w:val="20"/>
    </w:rPr>
  </w:style>
  <w:style w:type="character" w:styleId="HTMLVariable">
    <w:name w:val="HTML Variable"/>
    <w:basedOn w:val="DefaultParagraphFont"/>
    <w:rsid w:val="00355098"/>
    <w:rPr>
      <w:i/>
      <w:iCs/>
    </w:rPr>
  </w:style>
  <w:style w:type="character" w:styleId="LineNumber">
    <w:name w:val="line number"/>
    <w:basedOn w:val="DefaultParagraphFont"/>
    <w:rsid w:val="00355098"/>
  </w:style>
  <w:style w:type="paragraph" w:styleId="List">
    <w:name w:val="List"/>
    <w:basedOn w:val="Normal"/>
    <w:rsid w:val="00355098"/>
    <w:pPr>
      <w:ind w:left="360" w:hanging="360"/>
    </w:pPr>
  </w:style>
  <w:style w:type="paragraph" w:styleId="List2">
    <w:name w:val="List 2"/>
    <w:basedOn w:val="Normal"/>
    <w:rsid w:val="00355098"/>
    <w:pPr>
      <w:ind w:left="720" w:hanging="360"/>
    </w:pPr>
  </w:style>
  <w:style w:type="paragraph" w:styleId="List3">
    <w:name w:val="List 3"/>
    <w:basedOn w:val="Normal"/>
    <w:rsid w:val="00355098"/>
    <w:pPr>
      <w:ind w:left="1080" w:hanging="360"/>
    </w:pPr>
  </w:style>
  <w:style w:type="paragraph" w:styleId="List4">
    <w:name w:val="List 4"/>
    <w:basedOn w:val="Normal"/>
    <w:rsid w:val="00355098"/>
    <w:pPr>
      <w:ind w:left="1440" w:hanging="360"/>
    </w:pPr>
  </w:style>
  <w:style w:type="paragraph" w:styleId="List5">
    <w:name w:val="List 5"/>
    <w:basedOn w:val="Normal"/>
    <w:rsid w:val="00355098"/>
    <w:pPr>
      <w:ind w:left="1800" w:hanging="360"/>
    </w:pPr>
  </w:style>
  <w:style w:type="paragraph" w:styleId="ListBullet">
    <w:name w:val="List Bullet"/>
    <w:basedOn w:val="Normal"/>
    <w:link w:val="ListBulletChar"/>
    <w:rsid w:val="00355098"/>
    <w:pPr>
      <w:tabs>
        <w:tab w:val="num" w:pos="360"/>
      </w:tabs>
      <w:ind w:left="360" w:hanging="360"/>
    </w:pPr>
  </w:style>
  <w:style w:type="paragraph" w:styleId="ListBullet2">
    <w:name w:val="List Bullet 2"/>
    <w:basedOn w:val="Normal"/>
    <w:rsid w:val="00355098"/>
    <w:pPr>
      <w:tabs>
        <w:tab w:val="num" w:pos="720"/>
      </w:tabs>
      <w:ind w:left="720" w:hanging="360"/>
    </w:pPr>
  </w:style>
  <w:style w:type="paragraph" w:styleId="ListBullet3">
    <w:name w:val="List Bullet 3"/>
    <w:basedOn w:val="Normal"/>
    <w:rsid w:val="00355098"/>
    <w:pPr>
      <w:tabs>
        <w:tab w:val="num" w:pos="1080"/>
      </w:tabs>
      <w:ind w:left="1080" w:hanging="360"/>
    </w:pPr>
  </w:style>
  <w:style w:type="paragraph" w:styleId="ListBullet4">
    <w:name w:val="List Bullet 4"/>
    <w:basedOn w:val="Normal"/>
    <w:rsid w:val="00355098"/>
    <w:pPr>
      <w:tabs>
        <w:tab w:val="num" w:pos="1440"/>
      </w:tabs>
      <w:ind w:left="1440" w:hanging="360"/>
    </w:pPr>
  </w:style>
  <w:style w:type="paragraph" w:styleId="ListBullet5">
    <w:name w:val="List Bullet 5"/>
    <w:basedOn w:val="Normal"/>
    <w:rsid w:val="00355098"/>
    <w:pPr>
      <w:tabs>
        <w:tab w:val="num" w:pos="1800"/>
      </w:tabs>
      <w:ind w:left="1800" w:hanging="360"/>
    </w:pPr>
  </w:style>
  <w:style w:type="paragraph" w:styleId="ListContinue">
    <w:name w:val="List Continue"/>
    <w:basedOn w:val="Normal"/>
    <w:rsid w:val="00355098"/>
    <w:pPr>
      <w:spacing w:after="120"/>
      <w:ind w:left="360"/>
    </w:pPr>
  </w:style>
  <w:style w:type="paragraph" w:styleId="ListContinue2">
    <w:name w:val="List Continue 2"/>
    <w:basedOn w:val="Normal"/>
    <w:rsid w:val="00355098"/>
    <w:pPr>
      <w:spacing w:after="120"/>
      <w:ind w:left="720"/>
    </w:pPr>
  </w:style>
  <w:style w:type="paragraph" w:styleId="ListContinue3">
    <w:name w:val="List Continue 3"/>
    <w:basedOn w:val="Normal"/>
    <w:rsid w:val="00355098"/>
    <w:pPr>
      <w:spacing w:after="120"/>
      <w:ind w:left="1080"/>
    </w:pPr>
  </w:style>
  <w:style w:type="paragraph" w:styleId="ListContinue4">
    <w:name w:val="List Continue 4"/>
    <w:basedOn w:val="Normal"/>
    <w:rsid w:val="00355098"/>
    <w:pPr>
      <w:spacing w:after="120"/>
      <w:ind w:left="1440"/>
    </w:pPr>
  </w:style>
  <w:style w:type="paragraph" w:styleId="ListContinue5">
    <w:name w:val="List Continue 5"/>
    <w:basedOn w:val="Normal"/>
    <w:rsid w:val="00355098"/>
    <w:pPr>
      <w:spacing w:after="120"/>
      <w:ind w:left="1800"/>
    </w:pPr>
  </w:style>
  <w:style w:type="paragraph" w:styleId="ListNumber">
    <w:name w:val="List Number"/>
    <w:basedOn w:val="Normal"/>
    <w:rsid w:val="00355098"/>
    <w:pPr>
      <w:tabs>
        <w:tab w:val="num" w:pos="360"/>
      </w:tabs>
      <w:ind w:left="360" w:hanging="360"/>
    </w:pPr>
  </w:style>
  <w:style w:type="paragraph" w:styleId="ListNumber2">
    <w:name w:val="List Number 2"/>
    <w:basedOn w:val="Normal"/>
    <w:rsid w:val="00355098"/>
    <w:pPr>
      <w:tabs>
        <w:tab w:val="num" w:pos="720"/>
      </w:tabs>
      <w:ind w:left="720" w:hanging="360"/>
    </w:pPr>
  </w:style>
  <w:style w:type="paragraph" w:styleId="ListNumber3">
    <w:name w:val="List Number 3"/>
    <w:basedOn w:val="Normal"/>
    <w:rsid w:val="00355098"/>
    <w:pPr>
      <w:tabs>
        <w:tab w:val="num" w:pos="1080"/>
      </w:tabs>
      <w:ind w:left="1080" w:hanging="360"/>
    </w:pPr>
  </w:style>
  <w:style w:type="paragraph" w:styleId="ListNumber4">
    <w:name w:val="List Number 4"/>
    <w:basedOn w:val="Normal"/>
    <w:rsid w:val="00355098"/>
    <w:pPr>
      <w:tabs>
        <w:tab w:val="num" w:pos="1440"/>
      </w:tabs>
      <w:ind w:left="1440" w:hanging="360"/>
    </w:pPr>
  </w:style>
  <w:style w:type="paragraph" w:styleId="ListNumber5">
    <w:name w:val="List Number 5"/>
    <w:basedOn w:val="Normal"/>
    <w:rsid w:val="00355098"/>
    <w:pPr>
      <w:tabs>
        <w:tab w:val="num" w:pos="1800"/>
      </w:tabs>
      <w:ind w:left="1800" w:hanging="360"/>
    </w:pPr>
  </w:style>
  <w:style w:type="paragraph" w:styleId="MessageHeader">
    <w:name w:val="Message Header"/>
    <w:basedOn w:val="Normal"/>
    <w:rsid w:val="0035509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355098"/>
    <w:rPr>
      <w:rFonts w:ascii="Times New Roman" w:hAnsi="Times New Roman"/>
      <w:szCs w:val="24"/>
    </w:rPr>
  </w:style>
  <w:style w:type="paragraph" w:styleId="NormalIndent">
    <w:name w:val="Normal Indent"/>
    <w:basedOn w:val="Normal"/>
    <w:rsid w:val="00355098"/>
    <w:pPr>
      <w:ind w:left="720"/>
    </w:pPr>
  </w:style>
  <w:style w:type="paragraph" w:styleId="NoteHeading">
    <w:name w:val="Note Heading"/>
    <w:basedOn w:val="Normal"/>
    <w:next w:val="Normal"/>
    <w:rsid w:val="00355098"/>
  </w:style>
  <w:style w:type="paragraph" w:styleId="PlainText">
    <w:name w:val="Plain Text"/>
    <w:basedOn w:val="Normal"/>
    <w:rsid w:val="00355098"/>
    <w:rPr>
      <w:rFonts w:ascii="Courier New" w:hAnsi="Courier New"/>
    </w:rPr>
  </w:style>
  <w:style w:type="paragraph" w:styleId="Salutation">
    <w:name w:val="Salutation"/>
    <w:basedOn w:val="Normal"/>
    <w:next w:val="Normal"/>
    <w:rsid w:val="00355098"/>
  </w:style>
  <w:style w:type="paragraph" w:styleId="Signature">
    <w:name w:val="Signature"/>
    <w:basedOn w:val="Normal"/>
    <w:rsid w:val="00355098"/>
    <w:pPr>
      <w:ind w:left="4320"/>
    </w:pPr>
  </w:style>
  <w:style w:type="character" w:styleId="Strong">
    <w:name w:val="Strong"/>
    <w:basedOn w:val="DefaultParagraphFont"/>
    <w:qFormat/>
    <w:rsid w:val="00355098"/>
    <w:rPr>
      <w:b/>
      <w:bCs/>
    </w:rPr>
  </w:style>
  <w:style w:type="table" w:styleId="Table3Deffects1">
    <w:name w:val="Table 3D effects 1"/>
    <w:basedOn w:val="TableNormal"/>
    <w:rsid w:val="00355098"/>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5098"/>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5098"/>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509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509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5098"/>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5098"/>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5098"/>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5098"/>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5098"/>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5098"/>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5098"/>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5098"/>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5098"/>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5098"/>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5098"/>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5098"/>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5509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5509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5098"/>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5098"/>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5098"/>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509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509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5098"/>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5098"/>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5098"/>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5098"/>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5098"/>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509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509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509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5098"/>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509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509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5098"/>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5098"/>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509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5098"/>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5098"/>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509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55098"/>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5098"/>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5098"/>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355098"/>
    <w:pPr>
      <w:jc w:val="center"/>
      <w:outlineLvl w:val="1"/>
    </w:pPr>
    <w:rPr>
      <w:sz w:val="24"/>
      <w:szCs w:val="24"/>
    </w:rPr>
  </w:style>
  <w:style w:type="paragraph" w:styleId="Title">
    <w:name w:val="Title"/>
    <w:basedOn w:val="Normal"/>
    <w:qFormat/>
    <w:rsid w:val="00355098"/>
    <w:pPr>
      <w:spacing w:before="240"/>
      <w:jc w:val="center"/>
      <w:outlineLvl w:val="0"/>
    </w:pPr>
    <w:rPr>
      <w:b/>
      <w:bCs/>
      <w:kern w:val="28"/>
      <w:sz w:val="32"/>
      <w:szCs w:val="32"/>
    </w:rPr>
  </w:style>
  <w:style w:type="character" w:customStyle="1" w:styleId="System">
    <w:name w:val="System"/>
    <w:aliases w:val="sys"/>
    <w:basedOn w:val="DefaultParagraphFont"/>
    <w:locked/>
    <w:rsid w:val="00355098"/>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355098"/>
    <w:rPr>
      <w:b/>
      <w:color w:val="auto"/>
      <w:szCs w:val="18"/>
      <w:u w:val="none"/>
    </w:rPr>
  </w:style>
  <w:style w:type="character" w:customStyle="1" w:styleId="UnmanagedCodeEntityReference">
    <w:name w:val="Unmanaged Code Entity Reference"/>
    <w:aliases w:val="ucer"/>
    <w:basedOn w:val="DefaultParagraphFont"/>
    <w:locked/>
    <w:rsid w:val="00355098"/>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355098"/>
    <w:rPr>
      <w:b/>
      <w:szCs w:val="18"/>
    </w:rPr>
  </w:style>
  <w:style w:type="character" w:customStyle="1" w:styleId="Placeholder">
    <w:name w:val="Placeholder"/>
    <w:aliases w:val="ph"/>
    <w:basedOn w:val="DefaultParagraphFont"/>
    <w:rsid w:val="00355098"/>
    <w:rPr>
      <w:i/>
      <w:color w:val="auto"/>
      <w:szCs w:val="18"/>
      <w:u w:val="none"/>
    </w:rPr>
  </w:style>
  <w:style w:type="character" w:customStyle="1" w:styleId="Math">
    <w:name w:val="Math"/>
    <w:aliases w:val="m"/>
    <w:basedOn w:val="DefaultParagraphFont"/>
    <w:locked/>
    <w:rsid w:val="00355098"/>
    <w:rPr>
      <w:color w:val="C0C0C0"/>
      <w:szCs w:val="18"/>
      <w:u w:val="none"/>
      <w:bdr w:val="none" w:sz="0" w:space="0" w:color="auto"/>
      <w:shd w:val="clear" w:color="auto" w:fill="auto"/>
    </w:rPr>
  </w:style>
  <w:style w:type="character" w:customStyle="1" w:styleId="NewTerm">
    <w:name w:val="New Term"/>
    <w:aliases w:val="nt"/>
    <w:basedOn w:val="DefaultParagraphFont"/>
    <w:locked/>
    <w:rsid w:val="00355098"/>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355098"/>
    <w:rPr>
      <w:color w:val="C0C0C0"/>
    </w:rPr>
  </w:style>
  <w:style w:type="paragraph" w:customStyle="1" w:styleId="BulletedDynamicLinkinList2">
    <w:name w:val="Bulleted Dynamic Link in List 2"/>
    <w:basedOn w:val="Normal"/>
    <w:locked/>
    <w:rsid w:val="00355098"/>
    <w:rPr>
      <w:color w:val="C0C0C0"/>
    </w:rPr>
  </w:style>
  <w:style w:type="paragraph" w:customStyle="1" w:styleId="BulletedDynamicLink">
    <w:name w:val="Bulleted Dynamic Link"/>
    <w:basedOn w:val="Normal"/>
    <w:locked/>
    <w:rsid w:val="00355098"/>
    <w:rPr>
      <w:color w:val="C0C0C0"/>
    </w:rPr>
  </w:style>
  <w:style w:type="character" w:customStyle="1" w:styleId="Heading6Char">
    <w:name w:val="Heading 6 Char"/>
    <w:aliases w:val="h6 Char"/>
    <w:basedOn w:val="DefaultParagraphFont"/>
    <w:link w:val="Heading6"/>
    <w:rsid w:val="00355098"/>
    <w:rPr>
      <w:rFonts w:ascii="Gulim" w:eastAsia="Gulim" w:hAnsi="Gulim"/>
      <w:b/>
      <w:kern w:val="24"/>
    </w:rPr>
  </w:style>
  <w:style w:type="character" w:customStyle="1" w:styleId="LabelChar">
    <w:name w:val="Label Char"/>
    <w:aliases w:val="l Char"/>
    <w:basedOn w:val="DefaultParagraphFont"/>
    <w:link w:val="Label"/>
    <w:rsid w:val="00355098"/>
    <w:rPr>
      <w:rFonts w:ascii="Gulim" w:eastAsia="Gulim" w:hAnsi="Gulim"/>
      <w:b/>
      <w:kern w:val="24"/>
    </w:rPr>
  </w:style>
  <w:style w:type="character" w:customStyle="1" w:styleId="Heading5Char">
    <w:name w:val="Heading 5 Char"/>
    <w:aliases w:val="h5 Char"/>
    <w:basedOn w:val="LabelChar"/>
    <w:link w:val="Heading5"/>
    <w:rsid w:val="00355098"/>
    <w:rPr>
      <w:rFonts w:ascii="Gulim" w:eastAsia="Gulim" w:hAnsi="Gulim"/>
      <w:b/>
      <w:kern w:val="24"/>
      <w:szCs w:val="40"/>
    </w:rPr>
  </w:style>
  <w:style w:type="character" w:customStyle="1" w:styleId="Heading1Char">
    <w:name w:val="Heading 1 Char"/>
    <w:aliases w:val="h1 Char"/>
    <w:basedOn w:val="DefaultParagraphFont"/>
    <w:link w:val="Heading1"/>
    <w:rsid w:val="00355098"/>
    <w:rPr>
      <w:rFonts w:ascii="Gulim" w:eastAsia="Gulim" w:hAnsi="Gulim"/>
      <w:b/>
      <w:kern w:val="24"/>
      <w:sz w:val="40"/>
      <w:szCs w:val="40"/>
    </w:rPr>
  </w:style>
  <w:style w:type="character" w:customStyle="1" w:styleId="LabelinList1Char">
    <w:name w:val="Label in List 1 Char"/>
    <w:aliases w:val="l1 Char"/>
    <w:basedOn w:val="LabelChar"/>
    <w:link w:val="LabelinList1"/>
    <w:rsid w:val="00355098"/>
    <w:rPr>
      <w:rFonts w:ascii="Gulim" w:eastAsia="Gulim" w:hAnsi="Gulim"/>
      <w:b/>
      <w:kern w:val="24"/>
    </w:rPr>
  </w:style>
  <w:style w:type="paragraph" w:customStyle="1" w:styleId="Strikethrough">
    <w:name w:val="Strikethrough"/>
    <w:aliases w:val="strike"/>
    <w:basedOn w:val="Normal"/>
    <w:rsid w:val="00355098"/>
    <w:rPr>
      <w:strike/>
    </w:rPr>
  </w:style>
  <w:style w:type="paragraph" w:customStyle="1" w:styleId="TableFootnote">
    <w:name w:val="Table Footnote"/>
    <w:aliases w:val="tf"/>
    <w:basedOn w:val="Normal"/>
    <w:rsid w:val="00355098"/>
    <w:pPr>
      <w:spacing w:before="80" w:after="80"/>
      <w:ind w:left="216" w:hanging="216"/>
    </w:pPr>
  </w:style>
  <w:style w:type="paragraph" w:customStyle="1" w:styleId="TableFootnoteinList1">
    <w:name w:val="Table Footnote in List 1"/>
    <w:aliases w:val="tf1"/>
    <w:basedOn w:val="TableFootnote"/>
    <w:rsid w:val="00355098"/>
    <w:pPr>
      <w:ind w:left="576"/>
    </w:pPr>
  </w:style>
  <w:style w:type="paragraph" w:customStyle="1" w:styleId="TableFootnoteinList2">
    <w:name w:val="Table Footnote in List 2"/>
    <w:aliases w:val="tf2"/>
    <w:basedOn w:val="TableFootnote"/>
    <w:rsid w:val="00355098"/>
    <w:pPr>
      <w:ind w:left="936"/>
    </w:pPr>
  </w:style>
  <w:style w:type="character" w:customStyle="1" w:styleId="DynamicLink">
    <w:name w:val="Dynamic Link"/>
    <w:aliases w:val="dl"/>
    <w:basedOn w:val="DefaultParagraphFont"/>
    <w:locked/>
    <w:rsid w:val="00355098"/>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355098"/>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355098"/>
    <w:rPr>
      <w:color w:val="C0C0C0"/>
    </w:rPr>
  </w:style>
  <w:style w:type="paragraph" w:customStyle="1" w:styleId="PrintDivisionNumber">
    <w:name w:val="Print Division Number"/>
    <w:aliases w:val="pdn"/>
    <w:basedOn w:val="Normal"/>
    <w:locked/>
    <w:rsid w:val="00355098"/>
    <w:pPr>
      <w:spacing w:before="0" w:after="0" w:line="240" w:lineRule="auto"/>
    </w:pPr>
    <w:rPr>
      <w:color w:val="C0C0C0"/>
    </w:rPr>
  </w:style>
  <w:style w:type="paragraph" w:customStyle="1" w:styleId="PrintDivisionTitle">
    <w:name w:val="Print Division Title"/>
    <w:aliases w:val="pdt"/>
    <w:basedOn w:val="Normal"/>
    <w:locked/>
    <w:rsid w:val="00355098"/>
    <w:pPr>
      <w:spacing w:before="0" w:after="0" w:line="240" w:lineRule="auto"/>
    </w:pPr>
    <w:rPr>
      <w:color w:val="C0C0C0"/>
    </w:rPr>
  </w:style>
  <w:style w:type="paragraph" w:customStyle="1" w:styleId="PrintMSCorp">
    <w:name w:val="Print MS Corp"/>
    <w:aliases w:val="pms"/>
    <w:basedOn w:val="Normal"/>
    <w:locked/>
    <w:rsid w:val="00355098"/>
    <w:pPr>
      <w:spacing w:before="0" w:after="0" w:line="240" w:lineRule="auto"/>
    </w:pPr>
    <w:rPr>
      <w:color w:val="C0C0C0"/>
    </w:rPr>
  </w:style>
  <w:style w:type="paragraph" w:customStyle="1" w:styleId="RevisionHistory">
    <w:name w:val="Revision History"/>
    <w:aliases w:val="rh"/>
    <w:basedOn w:val="Normal"/>
    <w:locked/>
    <w:rsid w:val="00355098"/>
    <w:pPr>
      <w:spacing w:before="0" w:after="0" w:line="240" w:lineRule="auto"/>
    </w:pPr>
    <w:rPr>
      <w:color w:val="C0C0C0"/>
    </w:rPr>
  </w:style>
  <w:style w:type="character" w:customStyle="1" w:styleId="SV">
    <w:name w:val="SV"/>
    <w:basedOn w:val="DefaultParagraphFont"/>
    <w:locked/>
    <w:rsid w:val="00355098"/>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355098"/>
    <w:rPr>
      <w:color w:val="0000FF"/>
      <w:sz w:val="20"/>
      <w:szCs w:val="18"/>
      <w:u w:val="single"/>
    </w:rPr>
  </w:style>
  <w:style w:type="paragraph" w:customStyle="1" w:styleId="Copyright">
    <w:name w:val="Copyright"/>
    <w:aliases w:val="copy"/>
    <w:basedOn w:val="Normal"/>
    <w:rsid w:val="00355098"/>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355098"/>
    <w:pPr>
      <w:framePr w:wrap="notBeside"/>
      <w:ind w:left="720"/>
    </w:pPr>
  </w:style>
  <w:style w:type="paragraph" w:customStyle="1" w:styleId="ProcedureTitle">
    <w:name w:val="Procedure Title"/>
    <w:aliases w:val="prt"/>
    <w:basedOn w:val="Normal"/>
    <w:rsid w:val="00355098"/>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355098"/>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355098"/>
    <w:rPr>
      <w:rFonts w:ascii="Gulim" w:hAnsi="Gulim"/>
      <w:noProof/>
      <w:color w:val="000000" w:themeColor="text1"/>
      <w:sz w:val="16"/>
      <w:szCs w:val="16"/>
    </w:rPr>
  </w:style>
  <w:style w:type="character" w:customStyle="1" w:styleId="ListBulletChar">
    <w:name w:val="List Bullet Char"/>
    <w:basedOn w:val="DefaultParagraphFont"/>
    <w:link w:val="ListBullet"/>
    <w:rsid w:val="00355098"/>
    <w:rPr>
      <w:rFonts w:ascii="Gulim" w:eastAsia="Gulim" w:hAnsi="Gulim"/>
      <w:kern w:val="24"/>
    </w:rPr>
  </w:style>
  <w:style w:type="character" w:customStyle="1" w:styleId="BulletedList2Char">
    <w:name w:val="Bulleted List 2 Char"/>
    <w:aliases w:val="bl2 Char Char"/>
    <w:basedOn w:val="ListBulletChar"/>
    <w:link w:val="BulletedList2"/>
    <w:rsid w:val="00355098"/>
    <w:rPr>
      <w:rFonts w:ascii="Gulim" w:eastAsia="Gulim" w:hAnsi="Gulim"/>
      <w:kern w:val="24"/>
    </w:rPr>
  </w:style>
  <w:style w:type="paragraph" w:styleId="TOC5">
    <w:name w:val="toc 5"/>
    <w:aliases w:val="toc5"/>
    <w:basedOn w:val="Normal"/>
    <w:next w:val="Normal"/>
    <w:rsid w:val="00355098"/>
    <w:pPr>
      <w:spacing w:before="0" w:after="0"/>
      <w:ind w:left="936" w:hanging="187"/>
    </w:pPr>
  </w:style>
  <w:style w:type="paragraph" w:customStyle="1" w:styleId="PageHeader">
    <w:name w:val="Page Header"/>
    <w:aliases w:val="pgh"/>
    <w:basedOn w:val="Normal"/>
    <w:rsid w:val="00355098"/>
    <w:pPr>
      <w:spacing w:before="0" w:after="240" w:line="240" w:lineRule="auto"/>
      <w:jc w:val="right"/>
    </w:pPr>
    <w:rPr>
      <w:b/>
    </w:rPr>
  </w:style>
  <w:style w:type="paragraph" w:customStyle="1" w:styleId="PageFooter">
    <w:name w:val="Page Footer"/>
    <w:aliases w:val="pgf"/>
    <w:basedOn w:val="Normal"/>
    <w:rsid w:val="00355098"/>
    <w:pPr>
      <w:spacing w:before="0" w:after="0" w:line="240" w:lineRule="auto"/>
      <w:jc w:val="right"/>
    </w:pPr>
  </w:style>
  <w:style w:type="paragraph" w:customStyle="1" w:styleId="PageNum">
    <w:name w:val="Page Num"/>
    <w:aliases w:val="pgn"/>
    <w:basedOn w:val="Normal"/>
    <w:rsid w:val="00355098"/>
    <w:pPr>
      <w:spacing w:before="0" w:after="0" w:line="240" w:lineRule="auto"/>
      <w:ind w:right="518"/>
      <w:jc w:val="right"/>
    </w:pPr>
    <w:rPr>
      <w:b/>
    </w:rPr>
  </w:style>
  <w:style w:type="character" w:customStyle="1" w:styleId="NumberedListIndexer">
    <w:name w:val="Numbered List Indexer"/>
    <w:aliases w:val="nlx"/>
    <w:basedOn w:val="DefaultParagraphFont"/>
    <w:rsid w:val="00355098"/>
    <w:rPr>
      <w:dstrike w:val="0"/>
      <w:vanish/>
      <w:color w:val="C0C0C0"/>
      <w:szCs w:val="18"/>
      <w:u w:val="none"/>
      <w:vertAlign w:val="baseline"/>
    </w:rPr>
  </w:style>
  <w:style w:type="paragraph" w:customStyle="1" w:styleId="ProcedureTitleinList1">
    <w:name w:val="Procedure Title in List 1"/>
    <w:aliases w:val="prt1"/>
    <w:basedOn w:val="ProcedureTitle"/>
    <w:rsid w:val="00355098"/>
    <w:pPr>
      <w:framePr w:wrap="notBeside"/>
    </w:pPr>
  </w:style>
  <w:style w:type="paragraph" w:styleId="TOC6">
    <w:name w:val="toc 6"/>
    <w:aliases w:val="toc6"/>
    <w:basedOn w:val="Normal"/>
    <w:next w:val="Normal"/>
    <w:rsid w:val="00355098"/>
    <w:pPr>
      <w:spacing w:before="0" w:after="0"/>
      <w:ind w:left="1123" w:hanging="187"/>
    </w:pPr>
  </w:style>
  <w:style w:type="paragraph" w:customStyle="1" w:styleId="ProcedureTitleinList2">
    <w:name w:val="Procedure Title in List 2"/>
    <w:aliases w:val="prt2"/>
    <w:basedOn w:val="ProcedureTitle"/>
    <w:rsid w:val="00355098"/>
    <w:pPr>
      <w:framePr w:wrap="notBeside"/>
      <w:ind w:left="720"/>
    </w:pPr>
  </w:style>
  <w:style w:type="table" w:customStyle="1" w:styleId="DefinitionTable">
    <w:name w:val="Definition Table"/>
    <w:aliases w:val="dtbl"/>
    <w:basedOn w:val="TableNormal"/>
    <w:rsid w:val="00355098"/>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355098"/>
    <w:pPr>
      <w:ind w:left="1785" w:hanging="187"/>
    </w:pPr>
  </w:style>
  <w:style w:type="paragraph" w:styleId="TOC7">
    <w:name w:val="toc 7"/>
    <w:basedOn w:val="Normal"/>
    <w:next w:val="Normal"/>
    <w:rsid w:val="00355098"/>
    <w:pPr>
      <w:ind w:left="1382" w:hanging="187"/>
    </w:pPr>
  </w:style>
  <w:style w:type="paragraph" w:styleId="TOC8">
    <w:name w:val="toc 8"/>
    <w:basedOn w:val="Normal"/>
    <w:next w:val="Normal"/>
    <w:rsid w:val="00355098"/>
    <w:pPr>
      <w:ind w:left="1584" w:hanging="187"/>
    </w:pPr>
  </w:style>
  <w:style w:type="table" w:customStyle="1" w:styleId="DefinitionTableinList1">
    <w:name w:val="Definition Table in List 1"/>
    <w:aliases w:val="dtbl1"/>
    <w:basedOn w:val="DefinitionTable"/>
    <w:rsid w:val="00355098"/>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355098"/>
    <w:tblPr>
      <w:tblInd w:w="907" w:type="dxa"/>
      <w:tblCellMar>
        <w:top w:w="0" w:type="dxa"/>
        <w:left w:w="0" w:type="dxa"/>
        <w:bottom w:w="0" w:type="dxa"/>
        <w:right w:w="0" w:type="dxa"/>
      </w:tblCellMar>
    </w:tblPr>
  </w:style>
  <w:style w:type="table" w:customStyle="1" w:styleId="PacketTable">
    <w:name w:val="Packet Table"/>
    <w:basedOn w:val="TableNormal"/>
    <w:rsid w:val="00355098"/>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355098"/>
    <w:pPr>
      <w:numPr>
        <w:numId w:val="25"/>
      </w:numPr>
      <w:spacing w:line="260" w:lineRule="exact"/>
      <w:ind w:left="1080"/>
    </w:pPr>
  </w:style>
  <w:style w:type="paragraph" w:customStyle="1" w:styleId="BulletedList4">
    <w:name w:val="Bulleted List 4"/>
    <w:aliases w:val="bl4"/>
    <w:basedOn w:val="ListBullet"/>
    <w:rsid w:val="00355098"/>
    <w:pPr>
      <w:numPr>
        <w:numId w:val="26"/>
      </w:numPr>
      <w:ind w:left="1440"/>
    </w:pPr>
  </w:style>
  <w:style w:type="paragraph" w:customStyle="1" w:styleId="BulletedList5">
    <w:name w:val="Bulleted List 5"/>
    <w:aliases w:val="bl5"/>
    <w:basedOn w:val="ListBullet"/>
    <w:rsid w:val="00355098"/>
    <w:pPr>
      <w:numPr>
        <w:numId w:val="27"/>
      </w:numPr>
      <w:ind w:left="1800"/>
    </w:pPr>
  </w:style>
  <w:style w:type="character" w:customStyle="1" w:styleId="FooterItalic">
    <w:name w:val="Footer Italic"/>
    <w:aliases w:val="fi"/>
    <w:rsid w:val="00355098"/>
    <w:rPr>
      <w:rFonts w:ascii="Times New Roman" w:hAnsi="Times New Roman"/>
      <w:i/>
      <w:sz w:val="16"/>
      <w:szCs w:val="16"/>
    </w:rPr>
  </w:style>
  <w:style w:type="character" w:customStyle="1" w:styleId="FooterSmall">
    <w:name w:val="Footer Small"/>
    <w:aliases w:val="fs"/>
    <w:rsid w:val="00355098"/>
    <w:rPr>
      <w:rFonts w:ascii="Times New Roman" w:hAnsi="Times New Roman"/>
      <w:sz w:val="17"/>
      <w:szCs w:val="16"/>
    </w:rPr>
  </w:style>
  <w:style w:type="paragraph" w:customStyle="1" w:styleId="GenericEntry">
    <w:name w:val="Generic Entry"/>
    <w:aliases w:val="ge"/>
    <w:basedOn w:val="Normal"/>
    <w:next w:val="Normal"/>
    <w:rsid w:val="00355098"/>
    <w:pPr>
      <w:spacing w:after="240" w:line="260" w:lineRule="exact"/>
      <w:ind w:left="720" w:hanging="720"/>
    </w:pPr>
  </w:style>
  <w:style w:type="table" w:customStyle="1" w:styleId="IndentedPacketFieldBits">
    <w:name w:val="Indented Packet Field Bits"/>
    <w:aliases w:val="pfbi"/>
    <w:basedOn w:val="TableNormal"/>
    <w:rsid w:val="00355098"/>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355098"/>
    <w:pPr>
      <w:numPr>
        <w:numId w:val="28"/>
      </w:numPr>
    </w:pPr>
  </w:style>
  <w:style w:type="paragraph" w:customStyle="1" w:styleId="NumberedList4">
    <w:name w:val="Numbered List 4"/>
    <w:aliases w:val="nl4"/>
    <w:basedOn w:val="ListNumber"/>
    <w:rsid w:val="00355098"/>
    <w:pPr>
      <w:numPr>
        <w:numId w:val="29"/>
      </w:numPr>
      <w:tabs>
        <w:tab w:val="left" w:pos="1800"/>
      </w:tabs>
    </w:pPr>
  </w:style>
  <w:style w:type="paragraph" w:customStyle="1" w:styleId="NumberedList5">
    <w:name w:val="Numbered List 5"/>
    <w:aliases w:val="nl5"/>
    <w:basedOn w:val="ListNumber"/>
    <w:rsid w:val="00355098"/>
    <w:pPr>
      <w:numPr>
        <w:numId w:val="30"/>
      </w:numPr>
    </w:pPr>
  </w:style>
  <w:style w:type="table" w:customStyle="1" w:styleId="PacketFieldBitsTable">
    <w:name w:val="Packet Field Bits Table"/>
    <w:aliases w:val="pfbt"/>
    <w:basedOn w:val="TableNormal"/>
    <w:rsid w:val="00355098"/>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355098"/>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355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image" Target="media/image4.gif"/><Relationship Id="rId3" Type="http://schemas.microsoft.com/office/2007/relationships/stylesWithEffects" Target="stylesWithEffect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196758"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go.microsoft.com/fwlink/?LinkId=14235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08356"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5"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mpgfeed@microsoft.com?subject=%20DPM%202010%20Management%20Pack%20Guide%20for%20Operations%20Manager%202007,%20published%20August%202010" TargetMode="External"/><Relationship Id="rId14" Type="http://schemas.openxmlformats.org/officeDocument/2006/relationships/header" Target="header3.xml"/><Relationship Id="rId22" Type="http://schemas.openxmlformats.org/officeDocument/2006/relationships/hyperlink" Target="http://go.microsoft.com/fwlink/?LinkId=201698"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KOR\SupportFiles\global_KOR.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global_KOR.doc.dotx</Template>
  <TotalTime>0</TotalTime>
  <Pages>22</Pages>
  <Words>9350</Words>
  <Characters>12413</Characters>
  <Application>Microsoft Office Word</Application>
  <DocSecurity>0</DocSecurity>
  <Lines>834</Lines>
  <Paragraphs>518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2011-02-02T19:23:00Z</dcterms:created>
  <dcterms:modified xsi:type="dcterms:W3CDTF">2011-02-02T19:24:00Z</dcterms:modified>
</cp:coreProperties>
</file>